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5B" w:rsidRDefault="00F04EE0">
      <w:pPr>
        <w:pStyle w:val="1"/>
        <w:spacing w:before="72"/>
        <w:ind w:left="1139" w:right="1079"/>
        <w:jc w:val="center"/>
      </w:pPr>
      <w:r>
        <w:rPr>
          <w:color w:val="C00000"/>
        </w:rPr>
        <w:t>Памятка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о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правилах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ЕГЭ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году (для ознакомления участников ЕГЭ/ родителей (законных представителей).</w:t>
      </w:r>
    </w:p>
    <w:p w:rsidR="00FB4D5B" w:rsidRDefault="00F04EE0">
      <w:pPr>
        <w:spacing w:before="120" w:line="251" w:lineRule="exact"/>
        <w:ind w:left="100"/>
        <w:jc w:val="both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порядке</w:t>
      </w:r>
      <w:r>
        <w:rPr>
          <w:b/>
          <w:spacing w:val="-4"/>
        </w:rPr>
        <w:t xml:space="preserve"> </w:t>
      </w:r>
      <w:r>
        <w:rPr>
          <w:b/>
        </w:rPr>
        <w:t>проведении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ЕГЭ: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39" w:firstLine="0"/>
        <w:jc w:val="both"/>
        <w:rPr>
          <w:b/>
        </w:rPr>
      </w:pPr>
      <w:r>
        <w:t xml:space="preserve">Заявления с указанием выбранных учебных предметов, уровня ЕГЭ по </w:t>
      </w:r>
      <w:proofErr w:type="gramStart"/>
      <w:r>
        <w:t>математике(</w:t>
      </w:r>
      <w:proofErr w:type="gramEnd"/>
      <w:r>
        <w:t xml:space="preserve">базовый или профильный), форм ГИА, сроков участия в экзаменах подаются в ОО </w:t>
      </w:r>
      <w:r>
        <w:rPr>
          <w:b/>
          <w:color w:val="C00000"/>
          <w:u w:val="single" w:color="C00000"/>
        </w:rPr>
        <w:t>до 1</w:t>
      </w:r>
      <w:r>
        <w:rPr>
          <w:b/>
          <w:color w:val="C00000"/>
          <w:spacing w:val="40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февраля 2025 года.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38" w:firstLine="0"/>
        <w:jc w:val="both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предотвращения фактов на</w:t>
      </w:r>
      <w:r>
        <w:t>рушения порядка проведения ЕГЭ пункты проведения экзаменов (ППЭ) оборудуются стационарными и (или) переносными металлоискателями; ППЭ и</w:t>
      </w:r>
      <w:r>
        <w:rPr>
          <w:spacing w:val="-2"/>
        </w:rPr>
        <w:t xml:space="preserve"> </w:t>
      </w:r>
      <w:r>
        <w:t>аудитории ППЭ оборудуются средствами видеонаблюдения; по</w:t>
      </w:r>
      <w:r>
        <w:rPr>
          <w:spacing w:val="-5"/>
        </w:rPr>
        <w:t xml:space="preserve"> </w:t>
      </w:r>
      <w:r>
        <w:t>решению государственной экзаменационной комиссии (ГЭК) ППЭ оборудуются системами подавления сигналов подвижной связи.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spacing w:line="244" w:lineRule="auto"/>
        <w:ind w:right="41" w:firstLine="0"/>
        <w:jc w:val="both"/>
        <w:rPr>
          <w:b/>
        </w:rPr>
      </w:pPr>
      <w:r>
        <w:t xml:space="preserve">ЕГЭ по всем учебным предметам </w:t>
      </w:r>
      <w:r>
        <w:rPr>
          <w:b/>
          <w:color w:val="C00000"/>
          <w:u w:val="single" w:color="C00000"/>
        </w:rPr>
        <w:t>начинается в 10.00 по местному</w:t>
      </w:r>
      <w:r>
        <w:rPr>
          <w:b/>
          <w:color w:val="C00000"/>
        </w:rPr>
        <w:t xml:space="preserve"> </w:t>
      </w:r>
      <w:r>
        <w:rPr>
          <w:b/>
          <w:color w:val="C00000"/>
          <w:spacing w:val="-2"/>
          <w:u w:val="single" w:color="C00000"/>
        </w:rPr>
        <w:t>времени.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42" w:firstLine="0"/>
        <w:jc w:val="both"/>
      </w:pPr>
      <w:r>
        <w:t>Результаты экзаменов по каждому учебному предмету утверждаются, изме</w:t>
      </w:r>
      <w:r>
        <w:t xml:space="preserve">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</w:t>
      </w:r>
      <w:r>
        <w:rPr>
          <w:spacing w:val="-2"/>
        </w:rPr>
        <w:t>Порядк</w:t>
      </w:r>
      <w:r>
        <w:rPr>
          <w:spacing w:val="-2"/>
        </w:rPr>
        <w:t>а.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38" w:firstLine="0"/>
        <w:jc w:val="both"/>
      </w:pPr>
      <w:r>
        <w:t>Результаты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признаются</w:t>
      </w:r>
      <w:r>
        <w:rPr>
          <w:spacing w:val="-4"/>
        </w:rPr>
        <w:t xml:space="preserve"> </w:t>
      </w:r>
      <w:r>
        <w:t>удовлетворительными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 xml:space="preserve">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t>Рособрнадзором</w:t>
      </w:r>
      <w:proofErr w:type="spellEnd"/>
      <w:r>
        <w:t>, а при сдаче ЕГЭ п</w:t>
      </w:r>
      <w:r>
        <w:t>о математике базового уровня получил отметку не ниже удовлетворительной (три балла).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</w:t>
      </w:r>
      <w:r>
        <w:t>ганизации для последующего ознакомления участников ЕГЭ с полученными ими результатами ЕГЭ.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40" w:firstLine="0"/>
        <w:jc w:val="both"/>
      </w:pPr>
      <w: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</w:t>
      </w:r>
      <w:r>
        <w:t xml:space="preserve"> образовательные организации. Указанный день считается официальным днем объявления результатов.</w:t>
      </w:r>
    </w:p>
    <w:p w:rsidR="00FB4D5B" w:rsidRDefault="00F04EE0">
      <w:pPr>
        <w:pStyle w:val="a4"/>
        <w:numPr>
          <w:ilvl w:val="0"/>
          <w:numId w:val="2"/>
        </w:numPr>
        <w:tabs>
          <w:tab w:val="left" w:pos="265"/>
        </w:tabs>
        <w:ind w:right="41" w:firstLine="0"/>
        <w:jc w:val="both"/>
      </w:pPr>
      <w:r>
        <w:t xml:space="preserve">Результаты ЕГЭ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действительны четыре года, следующих за годом получения таких результ</w:t>
      </w:r>
      <w:r>
        <w:t>атов.</w:t>
      </w:r>
    </w:p>
    <w:p w:rsidR="00FB4D5B" w:rsidRDefault="00F04EE0">
      <w:pPr>
        <w:pStyle w:val="1"/>
        <w:spacing w:before="245"/>
      </w:pPr>
      <w:r>
        <w:rPr>
          <w:color w:val="C00000"/>
          <w:u w:val="single" w:color="C00000"/>
        </w:rPr>
        <w:t>Обязанности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участника</w:t>
      </w:r>
      <w:r>
        <w:rPr>
          <w:color w:val="C00000"/>
          <w:spacing w:val="-7"/>
          <w:u w:val="single" w:color="C00000"/>
        </w:rPr>
        <w:t xml:space="preserve"> </w:t>
      </w:r>
      <w:r>
        <w:rPr>
          <w:color w:val="C00000"/>
          <w:u w:val="single" w:color="C00000"/>
        </w:rPr>
        <w:t>ЕГЭ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в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рамках</w:t>
      </w:r>
      <w:r>
        <w:rPr>
          <w:color w:val="C00000"/>
          <w:spacing w:val="-6"/>
          <w:u w:val="single" w:color="C00000"/>
        </w:rPr>
        <w:t xml:space="preserve"> </w:t>
      </w:r>
      <w:r>
        <w:rPr>
          <w:color w:val="C00000"/>
          <w:u w:val="single" w:color="C00000"/>
        </w:rPr>
        <w:t>участия</w:t>
      </w:r>
      <w:r>
        <w:rPr>
          <w:color w:val="C00000"/>
          <w:spacing w:val="-1"/>
          <w:u w:val="single" w:color="C00000"/>
        </w:rPr>
        <w:t xml:space="preserve"> </w:t>
      </w:r>
      <w:r>
        <w:rPr>
          <w:color w:val="C00000"/>
          <w:u w:val="single" w:color="C00000"/>
        </w:rPr>
        <w:t>в</w:t>
      </w:r>
      <w:r>
        <w:rPr>
          <w:color w:val="C00000"/>
          <w:spacing w:val="-5"/>
          <w:u w:val="single" w:color="C00000"/>
        </w:rPr>
        <w:t xml:space="preserve"> </w:t>
      </w:r>
      <w:r>
        <w:rPr>
          <w:color w:val="C00000"/>
          <w:spacing w:val="-4"/>
          <w:u w:val="single" w:color="C00000"/>
        </w:rPr>
        <w:t>ЕГЭ: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515"/>
        </w:tabs>
        <w:spacing w:before="74" w:line="237" w:lineRule="auto"/>
        <w:ind w:firstLine="708"/>
        <w:jc w:val="both"/>
      </w:pPr>
      <w:r>
        <w:br w:type="column"/>
      </w:r>
      <w:r>
        <w:rPr>
          <w:b/>
          <w:color w:val="1F4E79"/>
        </w:rPr>
        <w:lastRenderedPageBreak/>
        <w:t>В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день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экзамена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участник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ЕГЭ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должен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прибыть</w:t>
      </w:r>
      <w:r>
        <w:rPr>
          <w:b/>
          <w:color w:val="1F4E79"/>
          <w:spacing w:val="40"/>
        </w:rPr>
        <w:t xml:space="preserve"> </w:t>
      </w:r>
      <w:r>
        <w:rPr>
          <w:b/>
          <w:color w:val="1F4E79"/>
        </w:rPr>
        <w:t>в ППЭ не</w:t>
      </w:r>
      <w:r>
        <w:rPr>
          <w:b/>
          <w:color w:val="1F4E79"/>
          <w:spacing w:val="-2"/>
        </w:rPr>
        <w:t xml:space="preserve"> </w:t>
      </w:r>
      <w:r>
        <w:rPr>
          <w:b/>
          <w:color w:val="1F4E79"/>
        </w:rPr>
        <w:t>менее чем за 45 минут до</w:t>
      </w:r>
      <w:r>
        <w:rPr>
          <w:b/>
          <w:color w:val="1F4E79"/>
          <w:spacing w:val="-1"/>
        </w:rPr>
        <w:t xml:space="preserve"> </w:t>
      </w:r>
      <w:r>
        <w:rPr>
          <w:b/>
          <w:color w:val="1F4E79"/>
        </w:rPr>
        <w:t xml:space="preserve">его начала. </w:t>
      </w:r>
      <w:r>
        <w:t>Вход участников ЕГЭ в</w:t>
      </w:r>
      <w:r>
        <w:rPr>
          <w:spacing w:val="-2"/>
        </w:rPr>
        <w:t xml:space="preserve"> </w:t>
      </w:r>
      <w:r>
        <w:t>ППЭ начинается с 09:00 по местному времени.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515"/>
        </w:tabs>
        <w:spacing w:before="1"/>
        <w:ind w:right="118" w:firstLine="708"/>
        <w:jc w:val="both"/>
      </w:pPr>
      <w:r>
        <w:t>Допуск участников ЕГЭ в ППЭ осуществляется при наличии</w:t>
      </w:r>
      <w:r>
        <w:rPr>
          <w:spacing w:val="8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 xml:space="preserve">них </w:t>
      </w:r>
      <w:r>
        <w:rPr>
          <w:b/>
          <w:color w:val="C00000"/>
          <w:u w:val="single" w:color="C00000"/>
        </w:rPr>
        <w:t>документов, удостоверяющих их личность</w:t>
      </w:r>
      <w:r>
        <w:rPr>
          <w:color w:val="C00000"/>
        </w:rPr>
        <w:t xml:space="preserve">, </w:t>
      </w:r>
      <w:r>
        <w:t>и при наличии их в списках распределения в данный ППЭ.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515"/>
        </w:tabs>
        <w:ind w:firstLine="708"/>
        <w:jc w:val="both"/>
      </w:pPr>
      <w:r>
        <w:t>Если</w:t>
      </w:r>
      <w:r>
        <w:rPr>
          <w:spacing w:val="80"/>
          <w:w w:val="150"/>
        </w:rPr>
        <w:t xml:space="preserve"> </w:t>
      </w:r>
      <w:r>
        <w:t>участник</w:t>
      </w:r>
      <w:r>
        <w:rPr>
          <w:spacing w:val="80"/>
          <w:w w:val="150"/>
        </w:rPr>
        <w:t xml:space="preserve"> </w:t>
      </w:r>
      <w:r>
        <w:t>ЕГЭ</w:t>
      </w:r>
      <w:r>
        <w:rPr>
          <w:spacing w:val="80"/>
          <w:w w:val="150"/>
        </w:rPr>
        <w:t xml:space="preserve"> </w:t>
      </w:r>
      <w:r>
        <w:t>опоздал</w:t>
      </w:r>
      <w:r>
        <w:rPr>
          <w:spacing w:val="80"/>
          <w:w w:val="150"/>
        </w:rPr>
        <w:t xml:space="preserve"> </w:t>
      </w:r>
      <w:r>
        <w:t>на экзамен,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 ЕГЭ в</w:t>
      </w:r>
      <w:r>
        <w:rPr>
          <w:spacing w:val="-3"/>
        </w:rPr>
        <w:t xml:space="preserve"> </w:t>
      </w:r>
      <w:r>
        <w:t>установленном порядке, при этом в</w:t>
      </w:r>
      <w:r>
        <w:t>ремя окончания экзамена</w:t>
      </w:r>
      <w:r>
        <w:rPr>
          <w:spacing w:val="80"/>
        </w:rPr>
        <w:t xml:space="preserve"> </w:t>
      </w:r>
      <w:r>
        <w:t>не продлевается, о чем сообщается участнику ЕГЭ.</w:t>
      </w:r>
    </w:p>
    <w:p w:rsidR="00FB4D5B" w:rsidRDefault="00F04EE0">
      <w:pPr>
        <w:pStyle w:val="a3"/>
        <w:spacing w:before="1"/>
        <w:ind w:right="117"/>
      </w:pPr>
      <w:r>
        <w:t>В</w:t>
      </w:r>
      <w:r>
        <w:rPr>
          <w:spacing w:val="-2"/>
        </w:rPr>
        <w:t xml:space="preserve"> </w:t>
      </w:r>
      <w:r>
        <w:t>случае проведения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(письменная</w:t>
      </w:r>
      <w:r>
        <w:rPr>
          <w:spacing w:val="-2"/>
        </w:rPr>
        <w:t xml:space="preserve"> </w:t>
      </w:r>
      <w:r>
        <w:t>часть, раздел «</w:t>
      </w:r>
      <w:proofErr w:type="spellStart"/>
      <w:r>
        <w:t>Аудирование</w:t>
      </w:r>
      <w:proofErr w:type="spellEnd"/>
      <w: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t>а</w:t>
      </w:r>
      <w:r>
        <w:t>удирование</w:t>
      </w:r>
      <w:proofErr w:type="spellEnd"/>
      <w: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B4D5B" w:rsidRDefault="00F04EE0">
      <w:pPr>
        <w:pStyle w:val="a3"/>
        <w:spacing w:before="1"/>
        <w:ind w:right="117"/>
      </w:pPr>
      <w:r>
        <w:t>Повторный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инструктаж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опоздавших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ЕГЭ не</w:t>
      </w:r>
      <w:r>
        <w:rPr>
          <w:spacing w:val="-5"/>
        </w:rPr>
        <w:t xml:space="preserve"> </w:t>
      </w:r>
      <w:r>
        <w:t>проводится. Организаторы предоставляют необходимую информацию для заполнения р</w:t>
      </w:r>
      <w:r>
        <w:t>егистрационных полей бланков ЕГЭ.</w:t>
      </w:r>
    </w:p>
    <w:p w:rsidR="00FB4D5B" w:rsidRDefault="00F04EE0">
      <w:pPr>
        <w:pStyle w:val="a3"/>
        <w:ind w:right="117"/>
      </w:pPr>
      <w: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FB4D5B" w:rsidRDefault="00F04EE0">
      <w:pPr>
        <w:pStyle w:val="a3"/>
        <w:ind w:right="116"/>
      </w:pPr>
      <w:r>
        <w:t>В случае отсу</w:t>
      </w:r>
      <w:r>
        <w:t>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035"/>
          <w:tab w:val="left" w:pos="4404"/>
        </w:tabs>
        <w:ind w:firstLine="708"/>
        <w:jc w:val="both"/>
      </w:pPr>
      <w:r>
        <w:t>В ден</w:t>
      </w:r>
      <w:r>
        <w:t>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</w:t>
      </w:r>
      <w:r>
        <w:t>, или отдать сопровождающему от образовательной</w:t>
      </w:r>
      <w:r>
        <w:tab/>
        <w:t>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</w:t>
      </w:r>
      <w:r>
        <w:t xml:space="preserve">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FB4D5B" w:rsidRDefault="00FB4D5B">
      <w:pPr>
        <w:jc w:val="both"/>
        <w:sectPr w:rsidR="00FB4D5B">
          <w:type w:val="continuous"/>
          <w:pgSz w:w="16840" w:h="11910" w:orient="landscape"/>
          <w:pgMar w:top="640" w:right="600" w:bottom="280" w:left="620" w:header="720" w:footer="720" w:gutter="0"/>
          <w:cols w:num="2" w:space="720" w:equalWidth="0">
            <w:col w:w="7488" w:space="565"/>
            <w:col w:w="7567"/>
          </w:cols>
        </w:sectPr>
      </w:pPr>
    </w:p>
    <w:p w:rsidR="00FB4D5B" w:rsidRDefault="00F04EE0">
      <w:pPr>
        <w:pStyle w:val="a3"/>
        <w:spacing w:before="67"/>
        <w:ind w:right="40"/>
      </w:pPr>
      <w:r>
        <w:lastRenderedPageBreak/>
        <w:t>Во время проведения экзамена участникам ЕГЭ запрещается</w:t>
      </w:r>
      <w:r>
        <w:rPr>
          <w:spacing w:val="40"/>
        </w:rPr>
        <w:t xml:space="preserve"> </w:t>
      </w:r>
      <w:r>
        <w:t>выносить из аудиторий письменные принадлежности, письменные заметки и иные средства хранения и передачи информации,</w:t>
      </w:r>
    </w:p>
    <w:p w:rsidR="00FB4D5B" w:rsidRDefault="00F04EE0">
      <w:pPr>
        <w:pStyle w:val="a3"/>
        <w:ind w:right="39"/>
      </w:pPr>
      <w:r>
        <w:t>Рекомендуется взять с собой на экзамен только необходим</w:t>
      </w:r>
      <w:r>
        <w:t>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</w:t>
      </w:r>
      <w:r>
        <w:t xml:space="preserve">анизуется до установленной рамки стационарного металлоискателя или до места проведения уполномоченными лицами работ с использованием переносного </w:t>
      </w:r>
      <w:r>
        <w:rPr>
          <w:spacing w:val="-2"/>
        </w:rPr>
        <w:t>металлоискателя.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179"/>
        </w:tabs>
        <w:ind w:right="40" w:firstLine="708"/>
        <w:jc w:val="both"/>
      </w:pPr>
      <w:r>
        <w:t>Участники ЕГЭ занимают рабочие места в аудитории в соответствии со списками распределения. Изм</w:t>
      </w:r>
      <w:r>
        <w:t xml:space="preserve">енение рабочего места </w:t>
      </w:r>
      <w:r>
        <w:rPr>
          <w:spacing w:val="-2"/>
        </w:rPr>
        <w:t>запрещено.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044"/>
        </w:tabs>
        <w:spacing w:before="2"/>
        <w:ind w:right="39" w:firstLine="708"/>
        <w:jc w:val="both"/>
      </w:pPr>
      <w:r>
        <w:t xml:space="preserve">Во время экзамена участникам ЕГЭ </w:t>
      </w:r>
      <w:r>
        <w:rPr>
          <w:b/>
        </w:rPr>
        <w:t xml:space="preserve">запрещается </w:t>
      </w:r>
      <w:r>
        <w:t>общаться друг с другом, свободно перемещаться по аудитории и ППЭ, выходить из</w:t>
      </w:r>
      <w:r>
        <w:rPr>
          <w:spacing w:val="40"/>
        </w:rPr>
        <w:t xml:space="preserve"> </w:t>
      </w:r>
      <w:r>
        <w:t>аудитории без разрешения организатора.</w:t>
      </w:r>
    </w:p>
    <w:p w:rsidR="00FB4D5B" w:rsidRDefault="00F04EE0">
      <w:pPr>
        <w:pStyle w:val="a3"/>
        <w:ind w:right="39"/>
      </w:pPr>
      <w: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078"/>
        </w:tabs>
        <w:ind w:right="40" w:firstLine="708"/>
        <w:jc w:val="both"/>
      </w:pPr>
      <w:r>
        <w:t>Участники ЕГЭ, допустившие нарушение указанных требований или иные нарушения Порядка, удаляются с экза</w:t>
      </w:r>
      <w:r>
        <w:t>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</w:t>
      </w:r>
      <w:r>
        <w:t>ультатов участника ЕГЭ по соответствующему учебному предмету.</w:t>
      </w:r>
    </w:p>
    <w:p w:rsidR="00FB4D5B" w:rsidRDefault="00F04EE0">
      <w:pPr>
        <w:pStyle w:val="a3"/>
        <w:ind w:right="40"/>
      </w:pPr>
      <w: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</w:t>
      </w:r>
      <w:r>
        <w:t>а Российской Федерации об административных правонарушениях от</w:t>
      </w:r>
      <w:r>
        <w:rPr>
          <w:spacing w:val="40"/>
        </w:rPr>
        <w:t xml:space="preserve"> </w:t>
      </w:r>
      <w:r>
        <w:t>30.12.2001 № 195-ФЗ</w:t>
      </w:r>
    </w:p>
    <w:p w:rsidR="00FB4D5B" w:rsidRDefault="00F04EE0">
      <w:pPr>
        <w:pStyle w:val="a4"/>
        <w:numPr>
          <w:ilvl w:val="1"/>
          <w:numId w:val="2"/>
        </w:numPr>
        <w:tabs>
          <w:tab w:val="left" w:pos="1109"/>
        </w:tabs>
        <w:spacing w:line="242" w:lineRule="auto"/>
        <w:ind w:right="38" w:firstLine="708"/>
        <w:jc w:val="both"/>
        <w:rPr>
          <w:b/>
        </w:rPr>
      </w:pPr>
      <w:r>
        <w:t xml:space="preserve">Экзаменационная работа выполняется </w:t>
      </w:r>
      <w:r>
        <w:rPr>
          <w:b/>
          <w:color w:val="1F4E79"/>
          <w:u w:val="single" w:color="1F4E79"/>
        </w:rPr>
        <w:t>гелиевой, капиллярной</w:t>
      </w:r>
      <w:r>
        <w:rPr>
          <w:b/>
          <w:color w:val="1F4E79"/>
        </w:rPr>
        <w:t xml:space="preserve"> </w:t>
      </w:r>
      <w:r>
        <w:rPr>
          <w:b/>
          <w:color w:val="1F4E79"/>
          <w:u w:val="single" w:color="1F4E79"/>
        </w:rPr>
        <w:t>ручкой с чернилами черного цвета</w:t>
      </w:r>
      <w:r>
        <w:rPr>
          <w:b/>
          <w:color w:val="1F4E79"/>
        </w:rPr>
        <w:t xml:space="preserve">. </w:t>
      </w:r>
      <w:r>
        <w:rPr>
          <w:color w:val="1F4E79"/>
        </w:rPr>
        <w:t>Э</w:t>
      </w:r>
      <w:r>
        <w:t xml:space="preserve">кзаменационные работы, выполненные другими письменными принадлежностями, </w:t>
      </w:r>
      <w:r>
        <w:rPr>
          <w:b/>
          <w:color w:val="1F4E79"/>
          <w:u w:val="single" w:color="1F4E79"/>
        </w:rPr>
        <w:t>не</w:t>
      </w:r>
      <w:r>
        <w:rPr>
          <w:b/>
          <w:color w:val="1F4E79"/>
        </w:rPr>
        <w:t xml:space="preserve"> </w:t>
      </w:r>
      <w:r>
        <w:rPr>
          <w:b/>
          <w:color w:val="1F4E79"/>
          <w:u w:val="single" w:color="1F4E79"/>
        </w:rPr>
        <w:t>обрабатываются и не проверяются.</w:t>
      </w:r>
    </w:p>
    <w:p w:rsidR="00FB4D5B" w:rsidRDefault="00F04EE0">
      <w:pPr>
        <w:pStyle w:val="1"/>
        <w:spacing w:before="247" w:line="250" w:lineRule="exact"/>
      </w:pPr>
      <w:r>
        <w:rPr>
          <w:color w:val="C00000"/>
          <w:u w:val="single" w:color="C00000"/>
        </w:rPr>
        <w:t>Права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участника</w:t>
      </w:r>
      <w:r>
        <w:rPr>
          <w:color w:val="C00000"/>
          <w:spacing w:val="-2"/>
          <w:u w:val="single" w:color="C00000"/>
        </w:rPr>
        <w:t xml:space="preserve"> </w:t>
      </w:r>
      <w:r>
        <w:rPr>
          <w:color w:val="C00000"/>
          <w:u w:val="single" w:color="C00000"/>
        </w:rPr>
        <w:t>ЕГЭ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в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рамках</w:t>
      </w:r>
      <w:r>
        <w:rPr>
          <w:color w:val="C00000"/>
          <w:spacing w:val="-5"/>
          <w:u w:val="single" w:color="C00000"/>
        </w:rPr>
        <w:t xml:space="preserve"> </w:t>
      </w:r>
      <w:r>
        <w:rPr>
          <w:color w:val="C00000"/>
          <w:u w:val="single" w:color="C00000"/>
        </w:rPr>
        <w:t>участия</w:t>
      </w:r>
      <w:r>
        <w:rPr>
          <w:color w:val="C00000"/>
          <w:spacing w:val="-2"/>
          <w:u w:val="single" w:color="C00000"/>
        </w:rPr>
        <w:t xml:space="preserve"> </w:t>
      </w:r>
      <w:r>
        <w:rPr>
          <w:color w:val="C00000"/>
          <w:u w:val="single" w:color="C00000"/>
        </w:rPr>
        <w:t>в</w:t>
      </w:r>
      <w:r>
        <w:rPr>
          <w:color w:val="C00000"/>
          <w:spacing w:val="-1"/>
          <w:u w:val="single" w:color="C00000"/>
        </w:rPr>
        <w:t xml:space="preserve"> </w:t>
      </w:r>
      <w:r>
        <w:rPr>
          <w:color w:val="C00000"/>
          <w:spacing w:val="-4"/>
          <w:u w:val="single" w:color="C00000"/>
        </w:rPr>
        <w:t>ЕГЭ: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135"/>
        </w:tabs>
        <w:ind w:right="38" w:firstLine="708"/>
        <w:jc w:val="both"/>
      </w:pPr>
      <w:r>
        <w:t>Участник ЕГЭ может при выполнении работы использовать черновики со</w:t>
      </w:r>
      <w:r>
        <w:rPr>
          <w:spacing w:val="-4"/>
        </w:rPr>
        <w:t xml:space="preserve"> </w:t>
      </w:r>
      <w:r>
        <w:t>штампом образовательной организации, на базе которой организован</w:t>
      </w:r>
      <w:r>
        <w:rPr>
          <w:spacing w:val="80"/>
        </w:rPr>
        <w:t xml:space="preserve"> </w:t>
      </w:r>
      <w:r>
        <w:t>ППЭ,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пометки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КИМ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проведени</w:t>
      </w:r>
      <w:r>
        <w:t>я</w:t>
      </w:r>
      <w:r>
        <w:rPr>
          <w:spacing w:val="80"/>
        </w:rPr>
        <w:t xml:space="preserve"> </w:t>
      </w:r>
      <w:r>
        <w:t>ЕГЭ</w:t>
      </w:r>
    </w:p>
    <w:p w:rsidR="00FB4D5B" w:rsidRDefault="00F04EE0">
      <w:pPr>
        <w:pStyle w:val="a3"/>
        <w:spacing w:before="67" w:line="252" w:lineRule="exact"/>
        <w:ind w:firstLine="0"/>
      </w:pPr>
      <w:r>
        <w:br w:type="column"/>
      </w:r>
      <w:r>
        <w:lastRenderedPageBreak/>
        <w:t>по</w:t>
      </w:r>
      <w:r>
        <w:rPr>
          <w:spacing w:val="-8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языкам</w:t>
      </w:r>
      <w:r>
        <w:rPr>
          <w:spacing w:val="-8"/>
        </w:rPr>
        <w:t xml:space="preserve"> </w:t>
      </w:r>
      <w:r>
        <w:t>(раздел</w:t>
      </w:r>
      <w:r>
        <w:rPr>
          <w:spacing w:val="-6"/>
        </w:rPr>
        <w:t xml:space="preserve"> </w:t>
      </w:r>
      <w:r>
        <w:t>«Говорение»)</w:t>
      </w:r>
      <w:r>
        <w:rPr>
          <w:spacing w:val="-6"/>
        </w:rPr>
        <w:t xml:space="preserve"> </w:t>
      </w:r>
      <w:r>
        <w:t>черновики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выдаются).</w:t>
      </w:r>
    </w:p>
    <w:p w:rsidR="00FB4D5B" w:rsidRDefault="00F04EE0">
      <w:pPr>
        <w:pStyle w:val="a3"/>
        <w:ind w:right="116"/>
      </w:pPr>
      <w:r>
        <w:rPr>
          <w:b/>
          <w:color w:val="C00000"/>
        </w:rPr>
        <w:t xml:space="preserve">Внимание! </w:t>
      </w:r>
      <w:r>
        <w:t>Черновики и</w:t>
      </w:r>
      <w:r>
        <w:rPr>
          <w:spacing w:val="-3"/>
        </w:rPr>
        <w:t xml:space="preserve"> </w:t>
      </w:r>
      <w:r>
        <w:t>КИМ не</w:t>
      </w:r>
      <w:r>
        <w:rPr>
          <w:spacing w:val="-2"/>
        </w:rPr>
        <w:t xml:space="preserve"> </w:t>
      </w:r>
      <w:r>
        <w:t>проверяются и</w:t>
      </w:r>
      <w:r>
        <w:rPr>
          <w:spacing w:val="-2"/>
        </w:rPr>
        <w:t xml:space="preserve"> </w:t>
      </w:r>
      <w:r>
        <w:t>записи в</w:t>
      </w:r>
      <w:r>
        <w:rPr>
          <w:spacing w:val="-3"/>
        </w:rPr>
        <w:t xml:space="preserve"> </w:t>
      </w:r>
      <w:r>
        <w:t>них не учитываются при обработке.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138"/>
        </w:tabs>
        <w:ind w:firstLine="708"/>
        <w:jc w:val="both"/>
      </w:pPr>
      <w:r>
        <w:t>Участник ЕГЭ, который по</w:t>
      </w:r>
      <w:r>
        <w:rPr>
          <w:spacing w:val="-1"/>
        </w:rPr>
        <w:t xml:space="preserve"> </w:t>
      </w:r>
      <w:r>
        <w:t>состоянию здоровья или другим объективным причинам не</w:t>
      </w:r>
      <w:r>
        <w:rPr>
          <w:spacing w:val="-2"/>
        </w:rPr>
        <w:t xml:space="preserve"> </w:t>
      </w:r>
      <w:r>
        <w:t>может завершить выполнение экзаменационной работы, имеет право</w:t>
      </w:r>
      <w:r>
        <w:rPr>
          <w:spacing w:val="-2"/>
        </w:rPr>
        <w:t xml:space="preserve"> </w:t>
      </w:r>
      <w:r>
        <w:t>досрочно сдать экзаменационные материалы и</w:t>
      </w:r>
      <w:r>
        <w:rPr>
          <w:spacing w:val="-1"/>
        </w:rPr>
        <w:t xml:space="preserve"> </w:t>
      </w:r>
      <w:r>
        <w:t>покинуть аудиторию. В</w:t>
      </w:r>
      <w:r>
        <w:rPr>
          <w:spacing w:val="-2"/>
        </w:rPr>
        <w:t xml:space="preserve"> </w:t>
      </w:r>
      <w:r>
        <w:t>этом случае участник ЕГЭ в</w:t>
      </w:r>
      <w:r>
        <w:rPr>
          <w:spacing w:val="-1"/>
        </w:rPr>
        <w:t xml:space="preserve"> </w:t>
      </w:r>
      <w:r>
        <w:t>сопровождении организатора проходит в</w:t>
      </w:r>
      <w:r>
        <w:rPr>
          <w:spacing w:val="-3"/>
        </w:rPr>
        <w:t xml:space="preserve"> </w:t>
      </w:r>
      <w:r>
        <w:t>медицинский кабинет, куда приглашается член ГЭК. В</w:t>
      </w:r>
      <w:r>
        <w:rPr>
          <w:spacing w:val="-1"/>
        </w:rPr>
        <w:t xml:space="preserve"> </w:t>
      </w:r>
      <w:r>
        <w:t>случае подтв</w:t>
      </w:r>
      <w:r>
        <w:t>ерждения медицинским работником ухудшения состояния здоровья участника ЕГЭ и</w:t>
      </w:r>
      <w:r>
        <w:rPr>
          <w:spacing w:val="-1"/>
        </w:rPr>
        <w:t xml:space="preserve"> </w:t>
      </w:r>
      <w:r>
        <w:t>при согласии участника ЕГЭ досрочно завершить экзамен составляется Акт о</w:t>
      </w:r>
      <w:r>
        <w:rPr>
          <w:spacing w:val="-3"/>
        </w:rPr>
        <w:t xml:space="preserve"> </w:t>
      </w:r>
      <w:r>
        <w:t>досрочном завершении экзамена по</w:t>
      </w:r>
      <w:r>
        <w:rPr>
          <w:spacing w:val="-1"/>
        </w:rPr>
        <w:t xml:space="preserve"> </w:t>
      </w:r>
      <w:r>
        <w:t>объективным причинам. В</w:t>
      </w:r>
      <w:r>
        <w:rPr>
          <w:spacing w:val="-2"/>
        </w:rPr>
        <w:t xml:space="preserve"> </w:t>
      </w:r>
      <w:r>
        <w:t>дальнейшем участник ЕГЭ по</w:t>
      </w:r>
      <w:r>
        <w:rPr>
          <w:spacing w:val="-1"/>
        </w:rPr>
        <w:t xml:space="preserve"> </w:t>
      </w:r>
      <w:r>
        <w:t>решению председателя Г</w:t>
      </w:r>
      <w:r>
        <w:t>ЭК сможет сдать экзамен по данному предмету в дополнительные сроки.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313"/>
        </w:tabs>
        <w:spacing w:before="1"/>
        <w:ind w:right="121" w:firstLine="708"/>
        <w:jc w:val="both"/>
      </w:pPr>
      <w:r>
        <w:t>Участники ЕГЭ, досрочно завершившие выполнение экзаменационной</w:t>
      </w:r>
      <w:r>
        <w:rPr>
          <w:spacing w:val="3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покинуть</w:t>
      </w:r>
      <w:r>
        <w:rPr>
          <w:spacing w:val="40"/>
        </w:rPr>
        <w:t xml:space="preserve"> </w:t>
      </w:r>
      <w:r>
        <w:t>ППЭ.</w:t>
      </w:r>
      <w:r>
        <w:rPr>
          <w:spacing w:val="40"/>
        </w:rPr>
        <w:t xml:space="preserve"> </w:t>
      </w:r>
      <w:r>
        <w:t>Организаторы</w:t>
      </w:r>
      <w:r>
        <w:rPr>
          <w:spacing w:val="40"/>
        </w:rPr>
        <w:t xml:space="preserve"> </w:t>
      </w:r>
      <w:r>
        <w:t>принимают у них все экзаменационные материалы.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164"/>
        </w:tabs>
        <w:spacing w:before="2"/>
        <w:ind w:right="116" w:firstLine="708"/>
        <w:jc w:val="both"/>
      </w:pPr>
      <w:r>
        <w:t>В</w:t>
      </w:r>
      <w:r>
        <w:rPr>
          <w:spacing w:val="-3"/>
        </w:rPr>
        <w:t xml:space="preserve"> </w:t>
      </w:r>
      <w:r>
        <w:t>случае если обучающийся получил неудовлетворительные результаты по</w:t>
      </w:r>
      <w:r>
        <w:rPr>
          <w:spacing w:val="-2"/>
        </w:rPr>
        <w:t xml:space="preserve"> </w:t>
      </w:r>
      <w:r>
        <w:t>одному из</w:t>
      </w:r>
      <w:r>
        <w:rPr>
          <w:spacing w:val="-4"/>
        </w:rPr>
        <w:t xml:space="preserve"> </w:t>
      </w:r>
      <w:r>
        <w:t>обязательных учебных предметов (русский язык</w:t>
      </w:r>
      <w:r>
        <w:rPr>
          <w:spacing w:val="40"/>
        </w:rPr>
        <w:t xml:space="preserve"> </w:t>
      </w:r>
      <w:r>
        <w:t>или математика), он</w:t>
      </w:r>
      <w:r>
        <w:rPr>
          <w:spacing w:val="-1"/>
        </w:rPr>
        <w:t xml:space="preserve"> </w:t>
      </w:r>
      <w:r>
        <w:t>допускается повторно к ГИА по</w:t>
      </w:r>
      <w:r>
        <w:rPr>
          <w:spacing w:val="-2"/>
        </w:rPr>
        <w:t xml:space="preserve"> </w:t>
      </w:r>
      <w:r>
        <w:t>данному учебному предмету в текущем году в дополнительные сроки (не более одного раза).</w:t>
      </w:r>
    </w:p>
    <w:p w:rsidR="00FB4D5B" w:rsidRDefault="00F04EE0">
      <w:pPr>
        <w:pStyle w:val="a3"/>
        <w:ind w:right="115"/>
      </w:pPr>
      <w:r>
        <w:t>Участникам экзамена, получившим неудовлетворительный результат по</w:t>
      </w:r>
      <w:r>
        <w:rPr>
          <w:spacing w:val="-2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пройти</w:t>
      </w:r>
      <w:r>
        <w:rPr>
          <w:spacing w:val="80"/>
        </w:rPr>
        <w:t xml:space="preserve"> </w:t>
      </w:r>
      <w:r>
        <w:t>ГИА 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63"/>
        </w:rPr>
        <w:t xml:space="preserve"> </w:t>
      </w:r>
      <w:r>
        <w:t>учебным</w:t>
      </w:r>
      <w:r>
        <w:rPr>
          <w:spacing w:val="63"/>
        </w:rPr>
        <w:t xml:space="preserve"> </w:t>
      </w:r>
      <w:r>
        <w:t>предметам</w:t>
      </w:r>
      <w:r>
        <w:rPr>
          <w:spacing w:val="6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64"/>
        </w:rPr>
        <w:t xml:space="preserve"> </w:t>
      </w:r>
      <w:r>
        <w:t>чем</w:t>
      </w:r>
      <w:r>
        <w:rPr>
          <w:spacing w:val="63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год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 и формах, установленных Порядком.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073"/>
        </w:tabs>
        <w:ind w:firstLine="708"/>
        <w:jc w:val="both"/>
      </w:pPr>
      <w:r>
        <w:t>Участникам ГИА, не</w:t>
      </w:r>
      <w:r>
        <w:rPr>
          <w:spacing w:val="-5"/>
        </w:rPr>
        <w:t xml:space="preserve"> </w:t>
      </w:r>
      <w:r>
        <w:t>прошедшим ГИА или получившим на</w:t>
      </w:r>
      <w:r>
        <w:rPr>
          <w:spacing w:val="-2"/>
        </w:rPr>
        <w:t xml:space="preserve"> </w:t>
      </w:r>
      <w:r>
        <w:t>ГИА неудовлетворительные результаты более чем по</w:t>
      </w:r>
      <w:r>
        <w:rPr>
          <w:spacing w:val="-1"/>
        </w:rPr>
        <w:t xml:space="preserve"> </w:t>
      </w:r>
      <w:r>
        <w:t>одному обязательному учебному предмету, либо получившим повторно неудовлетворительный результа</w:t>
      </w:r>
      <w:r>
        <w:t>т по</w:t>
      </w:r>
      <w:r>
        <w:rPr>
          <w:spacing w:val="-2"/>
        </w:rPr>
        <w:t xml:space="preserve"> </w:t>
      </w:r>
      <w:r>
        <w:t>одному из</w:t>
      </w:r>
      <w:r>
        <w:rPr>
          <w:spacing w:val="-4"/>
        </w:rPr>
        <w:t xml:space="preserve"> </w:t>
      </w:r>
      <w:r>
        <w:t>этих предметов на</w:t>
      </w:r>
      <w:r>
        <w:rPr>
          <w:spacing w:val="-1"/>
        </w:rPr>
        <w:t xml:space="preserve"> </w:t>
      </w:r>
      <w:r>
        <w:t>ГИА в</w:t>
      </w:r>
      <w:r>
        <w:rPr>
          <w:spacing w:val="-3"/>
        </w:rPr>
        <w:t xml:space="preserve"> </w:t>
      </w:r>
      <w:r>
        <w:t>дополнительные сроки, предоставляется право пройти ГИА по</w:t>
      </w:r>
      <w:r>
        <w:rPr>
          <w:spacing w:val="-1"/>
        </w:rPr>
        <w:t xml:space="preserve"> </w:t>
      </w:r>
      <w:r>
        <w:t>соответствующим учебным</w:t>
      </w:r>
      <w:r>
        <w:rPr>
          <w:spacing w:val="40"/>
        </w:rPr>
        <w:t xml:space="preserve"> </w:t>
      </w:r>
      <w:r>
        <w:t>предметам не ранее 1 сентября текущего года в сроки и</w:t>
      </w:r>
      <w:r>
        <w:rPr>
          <w:spacing w:val="-1"/>
        </w:rPr>
        <w:t xml:space="preserve"> </w:t>
      </w:r>
      <w:r>
        <w:t>в формах, установленных Порядком. Для прохождения повторной ГИА обучающиеся восст</w:t>
      </w:r>
      <w:r>
        <w:t>анавливаются в</w:t>
      </w:r>
      <w:r>
        <w:rPr>
          <w:spacing w:val="-2"/>
        </w:rPr>
        <w:t xml:space="preserve"> </w:t>
      </w:r>
      <w:r>
        <w:t>организации, осуществляющей образовательную деятельность, на срок, необходимый для прохождения ГИА.</w:t>
      </w:r>
    </w:p>
    <w:p w:rsidR="00FB4D5B" w:rsidRDefault="00F04EE0">
      <w:pPr>
        <w:pStyle w:val="a4"/>
        <w:numPr>
          <w:ilvl w:val="0"/>
          <w:numId w:val="1"/>
        </w:numPr>
        <w:tabs>
          <w:tab w:val="left" w:pos="1080"/>
        </w:tabs>
        <w:ind w:firstLine="708"/>
        <w:jc w:val="both"/>
      </w:pPr>
      <w:r>
        <w:t>Участник экзамена имеет право подать апелляцию о</w:t>
      </w:r>
      <w:r>
        <w:rPr>
          <w:spacing w:val="-2"/>
        </w:rPr>
        <w:t xml:space="preserve"> </w:t>
      </w:r>
      <w:r>
        <w:t xml:space="preserve">нарушении </w:t>
      </w:r>
      <w:proofErr w:type="gramStart"/>
      <w:r>
        <w:t>установленного</w:t>
      </w:r>
      <w:r>
        <w:rPr>
          <w:spacing w:val="80"/>
        </w:rPr>
        <w:t xml:space="preserve">  </w:t>
      </w:r>
      <w:r>
        <w:t>Порядка</w:t>
      </w:r>
      <w:proofErr w:type="gramEnd"/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ГИА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(или)</w:t>
      </w:r>
      <w:r>
        <w:rPr>
          <w:spacing w:val="80"/>
        </w:rPr>
        <w:t xml:space="preserve">  </w:t>
      </w:r>
      <w:r>
        <w:t>о несогласии с выставленными баллами в конфликтную комиссию.</w:t>
      </w:r>
    </w:p>
    <w:p w:rsidR="00FB4D5B" w:rsidRDefault="00F04EE0">
      <w:pPr>
        <w:pStyle w:val="a3"/>
        <w:ind w:right="115"/>
      </w:pPr>
      <w:r>
        <w:t>Конфликтная комиссия не</w:t>
      </w:r>
      <w:r>
        <w:rPr>
          <w:spacing w:val="-2"/>
        </w:rPr>
        <w:t xml:space="preserve"> </w:t>
      </w:r>
      <w:r>
        <w:t>рассматривает апелляции по</w:t>
      </w:r>
      <w:r>
        <w:rPr>
          <w:spacing w:val="-1"/>
        </w:rPr>
        <w:t xml:space="preserve"> </w:t>
      </w:r>
      <w:r>
        <w:t xml:space="preserve">вопросам </w:t>
      </w:r>
      <w:proofErr w:type="gramStart"/>
      <w:r>
        <w:t>содержания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1"/>
        </w:rPr>
        <w:t xml:space="preserve"> </w:t>
      </w:r>
      <w:r>
        <w:t>структуры</w:t>
      </w:r>
      <w:r>
        <w:rPr>
          <w:spacing w:val="80"/>
        </w:rPr>
        <w:t xml:space="preserve">  </w:t>
      </w:r>
      <w:r>
        <w:t>заданий</w:t>
      </w:r>
      <w:r>
        <w:rPr>
          <w:spacing w:val="80"/>
        </w:rPr>
        <w:t xml:space="preserve">  </w:t>
      </w:r>
      <w:r>
        <w:t>по учебным</w:t>
      </w:r>
      <w:r>
        <w:rPr>
          <w:spacing w:val="80"/>
        </w:rPr>
        <w:t xml:space="preserve">  </w:t>
      </w:r>
      <w:r>
        <w:t>предметам,</w:t>
      </w:r>
      <w:r>
        <w:rPr>
          <w:spacing w:val="80"/>
        </w:rPr>
        <w:t xml:space="preserve">  </w:t>
      </w:r>
      <w:r>
        <w:t>а также по</w:t>
      </w:r>
      <w:r>
        <w:rPr>
          <w:spacing w:val="-2"/>
        </w:rPr>
        <w:t xml:space="preserve"> </w:t>
      </w:r>
      <w:r>
        <w:t>вопросам, связанным с</w:t>
      </w:r>
      <w:r>
        <w:rPr>
          <w:spacing w:val="-1"/>
        </w:rPr>
        <w:t xml:space="preserve"> </w:t>
      </w:r>
      <w:r>
        <w:t>оцениванием результатов выполнения заданий э</w:t>
      </w:r>
      <w:r>
        <w:t>кзаменационной работы с</w:t>
      </w:r>
      <w:r>
        <w:rPr>
          <w:spacing w:val="-1"/>
        </w:rPr>
        <w:t xml:space="preserve"> </w:t>
      </w:r>
      <w:r>
        <w:t>кратким ответом, нарушением обучающимся, выпускником</w:t>
      </w:r>
      <w:r>
        <w:rPr>
          <w:spacing w:val="-1"/>
        </w:rPr>
        <w:t xml:space="preserve"> </w:t>
      </w:r>
      <w:r>
        <w:t>прошлых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неправильным</w:t>
      </w:r>
    </w:p>
    <w:p w:rsidR="00FB4D5B" w:rsidRDefault="00FB4D5B">
      <w:pPr>
        <w:sectPr w:rsidR="00FB4D5B">
          <w:pgSz w:w="16840" w:h="11910" w:orient="landscape"/>
          <w:pgMar w:top="640" w:right="600" w:bottom="280" w:left="620" w:header="720" w:footer="720" w:gutter="0"/>
          <w:cols w:num="2" w:space="720" w:equalWidth="0">
            <w:col w:w="7488" w:space="565"/>
            <w:col w:w="7567"/>
          </w:cols>
        </w:sectPr>
      </w:pPr>
    </w:p>
    <w:p w:rsidR="00FB4D5B" w:rsidRDefault="00F04EE0">
      <w:pPr>
        <w:pStyle w:val="a3"/>
        <w:spacing w:before="67" w:line="252" w:lineRule="exact"/>
        <w:ind w:firstLine="0"/>
        <w:jc w:val="left"/>
      </w:pPr>
      <w:r>
        <w:lastRenderedPageBreak/>
        <w:t>оформлением</w:t>
      </w:r>
      <w:r>
        <w:rPr>
          <w:spacing w:val="-13"/>
        </w:rPr>
        <w:t xml:space="preserve"> </w:t>
      </w:r>
      <w:r>
        <w:t>экзаменационной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FB4D5B" w:rsidRDefault="00F04EE0">
      <w:pPr>
        <w:pStyle w:val="a3"/>
        <w:jc w:val="left"/>
      </w:pPr>
      <w:r>
        <w:t>Участники</w:t>
      </w:r>
      <w:r>
        <w:rPr>
          <w:spacing w:val="40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заблаговременно</w:t>
      </w:r>
      <w:r>
        <w:rPr>
          <w:spacing w:val="40"/>
        </w:rPr>
        <w:t xml:space="preserve"> </w:t>
      </w:r>
      <w:r>
        <w:t>информируются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времени,</w:t>
      </w:r>
      <w:r>
        <w:t xml:space="preserve"> месте и порядке рассмотрения апелляций.</w:t>
      </w:r>
    </w:p>
    <w:p w:rsidR="00FB4D5B" w:rsidRDefault="00F04EE0">
      <w:pPr>
        <w:pStyle w:val="a3"/>
        <w:jc w:val="left"/>
      </w:pPr>
      <w:r>
        <w:t>Участник</w:t>
      </w:r>
      <w:r>
        <w:rPr>
          <w:spacing w:val="40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родители</w:t>
      </w:r>
      <w:r>
        <w:rPr>
          <w:spacing w:val="39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 при желании присутствуют при рассмотрении апелляции.</w:t>
      </w:r>
    </w:p>
    <w:p w:rsidR="00FB4D5B" w:rsidRDefault="00F04EE0">
      <w:pPr>
        <w:spacing w:before="5"/>
        <w:ind w:left="3177"/>
        <w:rPr>
          <w:b/>
          <w:sz w:val="28"/>
        </w:rPr>
      </w:pPr>
      <w:proofErr w:type="spellStart"/>
      <w:r>
        <w:rPr>
          <w:b/>
          <w:color w:val="C00000"/>
          <w:spacing w:val="-2"/>
          <w:sz w:val="28"/>
        </w:rPr>
        <w:t>Аппеляция</w:t>
      </w:r>
      <w:proofErr w:type="spellEnd"/>
      <w:r>
        <w:rPr>
          <w:b/>
          <w:color w:val="C00000"/>
          <w:spacing w:val="-2"/>
          <w:sz w:val="28"/>
        </w:rPr>
        <w:t>!!!!!</w:t>
      </w:r>
    </w:p>
    <w:p w:rsidR="00FB4D5B" w:rsidRDefault="00F04EE0">
      <w:pPr>
        <w:spacing w:before="2" w:line="237" w:lineRule="auto"/>
        <w:ind w:left="100" w:right="40" w:firstLine="708"/>
        <w:jc w:val="both"/>
      </w:pPr>
      <w:r>
        <w:rPr>
          <w:b/>
          <w:color w:val="C00000"/>
        </w:rPr>
        <w:t>Апелляцию о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нарушении установленного Порядка проведения ГИА</w:t>
      </w:r>
      <w:r>
        <w:rPr>
          <w:b/>
          <w:color w:val="C00000"/>
          <w:spacing w:val="80"/>
          <w:w w:val="150"/>
        </w:rPr>
        <w:t xml:space="preserve"> </w:t>
      </w:r>
      <w:r>
        <w:rPr>
          <w:color w:val="C00000"/>
        </w:rPr>
        <w:t>у</w:t>
      </w:r>
      <w:r>
        <w:t>частник</w:t>
      </w:r>
      <w:r>
        <w:rPr>
          <w:spacing w:val="80"/>
          <w:w w:val="150"/>
        </w:rPr>
        <w:t xml:space="preserve"> </w:t>
      </w:r>
      <w:r>
        <w:t>ЕГЭ</w:t>
      </w:r>
      <w:r>
        <w:rPr>
          <w:spacing w:val="80"/>
          <w:w w:val="150"/>
        </w:rPr>
        <w:t xml:space="preserve"> </w:t>
      </w:r>
      <w:r>
        <w:t>подает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экзамена</w:t>
      </w:r>
      <w:r>
        <w:rPr>
          <w:spacing w:val="80"/>
          <w:w w:val="150"/>
        </w:rPr>
        <w:t xml:space="preserve"> </w:t>
      </w:r>
      <w:r>
        <w:t>члену</w:t>
      </w:r>
      <w:r>
        <w:rPr>
          <w:spacing w:val="80"/>
          <w:w w:val="150"/>
        </w:rPr>
        <w:t xml:space="preserve"> </w:t>
      </w:r>
      <w:r>
        <w:t>ГЭК, не покидая ППЭ.</w:t>
      </w:r>
    </w:p>
    <w:p w:rsidR="00FB4D5B" w:rsidRDefault="00F04EE0">
      <w:pPr>
        <w:pStyle w:val="a3"/>
        <w:spacing w:before="1"/>
        <w:ind w:right="42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FB4D5B" w:rsidRDefault="00F04EE0">
      <w:pPr>
        <w:pStyle w:val="a3"/>
        <w:spacing w:before="2" w:line="252" w:lineRule="exact"/>
        <w:ind w:left="808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rPr>
          <w:spacing w:val="-2"/>
        </w:rPr>
        <w:t>апелл</w:t>
      </w:r>
      <w:r>
        <w:rPr>
          <w:spacing w:val="-2"/>
        </w:rPr>
        <w:t>яции;</w:t>
      </w:r>
    </w:p>
    <w:p w:rsidR="00FB4D5B" w:rsidRDefault="00F04EE0">
      <w:pPr>
        <w:pStyle w:val="a3"/>
        <w:spacing w:line="252" w:lineRule="exact"/>
        <w:ind w:left="808" w:firstLine="0"/>
      </w:pPr>
      <w:r>
        <w:t>об</w:t>
      </w:r>
      <w:r>
        <w:rPr>
          <w:spacing w:val="-8"/>
        </w:rPr>
        <w:t xml:space="preserve"> </w:t>
      </w:r>
      <w:r>
        <w:t>удовлетворении</w:t>
      </w:r>
      <w:r>
        <w:rPr>
          <w:spacing w:val="-7"/>
        </w:rPr>
        <w:t xml:space="preserve"> </w:t>
      </w:r>
      <w:r>
        <w:rPr>
          <w:spacing w:val="-2"/>
        </w:rPr>
        <w:t>апелляции.</w:t>
      </w:r>
    </w:p>
    <w:p w:rsidR="00FB4D5B" w:rsidRDefault="00F04EE0">
      <w:pPr>
        <w:pStyle w:val="a3"/>
        <w:ind w:right="42"/>
      </w:pPr>
      <w:r>
        <w:t>При удовлетворении апелляции результат ЕГЭ, по процедуре которого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ЕГЭ была подана апелляция,</w:t>
      </w:r>
      <w:r>
        <w:rPr>
          <w:spacing w:val="-1"/>
        </w:rPr>
        <w:t xml:space="preserve"> </w:t>
      </w:r>
      <w:r>
        <w:t>аннулируется</w:t>
      </w:r>
      <w:r>
        <w:rPr>
          <w:spacing w:val="-1"/>
        </w:rPr>
        <w:t xml:space="preserve"> </w:t>
      </w:r>
      <w:r>
        <w:t>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FB4D5B" w:rsidRDefault="00F04EE0">
      <w:pPr>
        <w:ind w:left="100" w:right="38" w:firstLine="708"/>
        <w:jc w:val="both"/>
      </w:pPr>
      <w:r>
        <w:rPr>
          <w:b/>
          <w:color w:val="C00000"/>
        </w:rPr>
        <w:t>Апелляция</w:t>
      </w:r>
      <w:r>
        <w:rPr>
          <w:b/>
          <w:color w:val="C00000"/>
          <w:spacing w:val="80"/>
          <w:w w:val="150"/>
        </w:rPr>
        <w:t xml:space="preserve"> </w:t>
      </w:r>
      <w:r>
        <w:rPr>
          <w:b/>
          <w:color w:val="C00000"/>
        </w:rPr>
        <w:t>о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несогласии</w:t>
      </w:r>
      <w:r>
        <w:rPr>
          <w:b/>
          <w:color w:val="C00000"/>
          <w:spacing w:val="80"/>
          <w:w w:val="150"/>
        </w:rPr>
        <w:t xml:space="preserve"> </w:t>
      </w:r>
      <w:r>
        <w:rPr>
          <w:b/>
          <w:color w:val="C00000"/>
        </w:rPr>
        <w:t>с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выставленными</w:t>
      </w:r>
      <w:r>
        <w:rPr>
          <w:b/>
          <w:color w:val="C00000"/>
          <w:spacing w:val="80"/>
          <w:w w:val="150"/>
        </w:rPr>
        <w:t xml:space="preserve"> </w:t>
      </w:r>
      <w:r>
        <w:rPr>
          <w:b/>
          <w:color w:val="C00000"/>
        </w:rPr>
        <w:t>баллами</w:t>
      </w:r>
      <w:r>
        <w:rPr>
          <w:b/>
          <w:color w:val="C00000"/>
          <w:spacing w:val="80"/>
          <w:w w:val="150"/>
        </w:rPr>
        <w:t xml:space="preserve"> </w:t>
      </w:r>
      <w:r>
        <w:t>подается в</w:t>
      </w:r>
      <w:r>
        <w:rPr>
          <w:spacing w:val="-2"/>
        </w:rPr>
        <w:t xml:space="preserve"> </w:t>
      </w:r>
      <w:r>
        <w:t>течение двух рабочих дней после официального дня объявл</w:t>
      </w:r>
      <w:r>
        <w:t>ения</w:t>
      </w:r>
      <w:r>
        <w:rPr>
          <w:spacing w:val="40"/>
        </w:rPr>
        <w:t xml:space="preserve"> </w:t>
      </w:r>
      <w:r>
        <w:t>результатов экзамена по соответствующему учебному предмету.</w:t>
      </w:r>
    </w:p>
    <w:p w:rsidR="00FB4D5B" w:rsidRDefault="00F04EE0">
      <w:pPr>
        <w:pStyle w:val="1"/>
        <w:ind w:right="43" w:firstLine="708"/>
        <w:jc w:val="both"/>
      </w:pPr>
      <w:r>
        <w:rPr>
          <w:color w:val="1F4E79"/>
        </w:rPr>
        <w:t>В МБОУКШИ «ДКК-1» с 10.00 до 14.00</w:t>
      </w:r>
      <w:r>
        <w:rPr>
          <w:color w:val="1F4E79"/>
        </w:rPr>
        <w:t>. Ответственная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за прием апелляции З</w:t>
      </w:r>
      <w:bookmarkStart w:id="0" w:name="_GoBack"/>
      <w:bookmarkEnd w:id="0"/>
      <w:r>
        <w:rPr>
          <w:color w:val="1F4E79"/>
        </w:rPr>
        <w:t>аместитель директора по УР</w:t>
      </w:r>
      <w:r>
        <w:rPr>
          <w:color w:val="1F4E79"/>
        </w:rPr>
        <w:t>.</w:t>
      </w:r>
    </w:p>
    <w:p w:rsidR="00FB4D5B" w:rsidRDefault="00F04EE0">
      <w:pPr>
        <w:pStyle w:val="a3"/>
        <w:ind w:right="39"/>
      </w:pPr>
      <w:r>
        <w:t>Обучающиеся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выпускники</w:t>
      </w:r>
      <w:r>
        <w:rPr>
          <w:spacing w:val="80"/>
          <w:w w:val="150"/>
        </w:rPr>
        <w:t xml:space="preserve"> </w:t>
      </w:r>
      <w:r>
        <w:t>прошлых</w:t>
      </w:r>
      <w:r>
        <w:rPr>
          <w:spacing w:val="80"/>
          <w:w w:val="150"/>
        </w:rPr>
        <w:t xml:space="preserve"> </w:t>
      </w:r>
      <w:r>
        <w:t>лет</w:t>
      </w:r>
      <w:r>
        <w:rPr>
          <w:spacing w:val="80"/>
          <w:w w:val="150"/>
        </w:rPr>
        <w:t xml:space="preserve"> </w:t>
      </w:r>
      <w:r>
        <w:t>подают</w:t>
      </w:r>
      <w:r>
        <w:rPr>
          <w:spacing w:val="80"/>
          <w:w w:val="150"/>
        </w:rPr>
        <w:t xml:space="preserve"> </w:t>
      </w:r>
      <w:r>
        <w:t>апелляцию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о результатах ГИА на сайте https://</w:t>
      </w:r>
      <w:hyperlink r:id="rId5">
        <w:r>
          <w:t>www.ege.spb.ru,</w:t>
        </w:r>
      </w:hyperlink>
      <w:r>
        <w:t xml:space="preserve"> а</w:t>
      </w:r>
      <w:r>
        <w:rPr>
          <w:spacing w:val="-2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иные места, определенные Комитетом по образованию.</w:t>
      </w:r>
    </w:p>
    <w:p w:rsidR="00FB4D5B" w:rsidRDefault="00F04EE0">
      <w:pPr>
        <w:pStyle w:val="a3"/>
        <w:ind w:right="38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80"/>
        </w:rPr>
        <w:t xml:space="preserve">    </w:t>
      </w:r>
      <w:r>
        <w:t>рассмотрения</w:t>
      </w:r>
      <w:r>
        <w:rPr>
          <w:spacing w:val="80"/>
        </w:rPr>
        <w:t xml:space="preserve">    </w:t>
      </w:r>
      <w:r>
        <w:t>апелляции</w:t>
      </w:r>
      <w:r>
        <w:rPr>
          <w:spacing w:val="80"/>
        </w:rPr>
        <w:t xml:space="preserve">    </w:t>
      </w:r>
      <w:r>
        <w:t>о несогласии 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80"/>
        </w:rPr>
        <w:t xml:space="preserve"> </w:t>
      </w:r>
      <w:r>
        <w:t>бал</w:t>
      </w:r>
      <w:r>
        <w:t>лами</w:t>
      </w:r>
      <w:r>
        <w:rPr>
          <w:spacing w:val="80"/>
        </w:rPr>
        <w:t xml:space="preserve"> </w:t>
      </w:r>
      <w:r>
        <w:t>конфликтная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принимает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отклонении апелляции и</w:t>
      </w:r>
      <w:r>
        <w:rPr>
          <w:spacing w:val="-2"/>
        </w:rPr>
        <w:t xml:space="preserve"> </w:t>
      </w:r>
      <w:r>
        <w:t>сохранении выставленных баллов (отсутствие технических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экзаменационной</w:t>
      </w:r>
      <w:r>
        <w:rPr>
          <w:spacing w:val="40"/>
        </w:rPr>
        <w:t xml:space="preserve"> </w:t>
      </w:r>
      <w:r>
        <w:t>работы)</w:t>
      </w:r>
      <w:r>
        <w:rPr>
          <w:spacing w:val="40"/>
        </w:rPr>
        <w:t xml:space="preserve"> </w:t>
      </w:r>
      <w:r>
        <w:t>или об</w:t>
      </w:r>
      <w:r>
        <w:rPr>
          <w:spacing w:val="-2"/>
        </w:rPr>
        <w:t xml:space="preserve"> </w:t>
      </w:r>
      <w:r>
        <w:t>удовлетворении апелляции и</w:t>
      </w:r>
      <w:r>
        <w:rPr>
          <w:spacing w:val="-2"/>
        </w:rPr>
        <w:t xml:space="preserve"> </w:t>
      </w:r>
      <w:r>
        <w:t>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FB4D5B" w:rsidRDefault="00F04EE0">
      <w:pPr>
        <w:pStyle w:val="a3"/>
        <w:ind w:right="38"/>
      </w:pPr>
      <w:r>
        <w:t>Апелляции о</w:t>
      </w:r>
      <w:r>
        <w:rPr>
          <w:spacing w:val="-2"/>
        </w:rPr>
        <w:t xml:space="preserve"> </w:t>
      </w:r>
      <w:r>
        <w:t>нарушении установленного порядка проведения ГИА и (или) о</w:t>
      </w:r>
      <w:r>
        <w:rPr>
          <w:spacing w:val="-1"/>
        </w:rPr>
        <w:t xml:space="preserve"> </w:t>
      </w:r>
      <w:r>
        <w:t>несогласии с</w:t>
      </w:r>
      <w:r>
        <w:t xml:space="preserve"> выставленными баллами могут быть отозваны участниками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желанию.</w:t>
      </w:r>
      <w:r>
        <w:rPr>
          <w:spacing w:val="80"/>
          <w:w w:val="150"/>
        </w:rPr>
        <w:t xml:space="preserve"> </w:t>
      </w:r>
      <w:r>
        <w:t>Для этого участник ГИА пишет заявление об</w:t>
      </w:r>
      <w:r>
        <w:rPr>
          <w:spacing w:val="-2"/>
        </w:rPr>
        <w:t xml:space="preserve"> </w:t>
      </w:r>
      <w:r>
        <w:t>отзыве, поданной им</w:t>
      </w:r>
      <w:r>
        <w:rPr>
          <w:spacing w:val="-5"/>
        </w:rPr>
        <w:t xml:space="preserve"> </w:t>
      </w:r>
      <w:r>
        <w:t>апелляции. Участники ГИА и выпускники прошлых лет подают соответствующее заявление в</w:t>
      </w:r>
      <w:r>
        <w:rPr>
          <w:spacing w:val="-3"/>
        </w:rPr>
        <w:t xml:space="preserve"> </w:t>
      </w:r>
      <w:r>
        <w:t>письменной форме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</w:t>
      </w:r>
      <w:r>
        <w:t>фликтную</w:t>
      </w:r>
      <w:r>
        <w:rPr>
          <w:spacing w:val="40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определенные Комитетом по образованию.</w:t>
      </w:r>
    </w:p>
    <w:p w:rsidR="00FB4D5B" w:rsidRDefault="00F04EE0">
      <w:pPr>
        <w:pStyle w:val="a3"/>
        <w:spacing w:before="67"/>
        <w:ind w:right="115"/>
      </w:pPr>
      <w:r>
        <w:br w:type="column"/>
      </w:r>
      <w:r>
        <w:lastRenderedPageBreak/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 отзыве,</w:t>
      </w:r>
      <w:r>
        <w:rPr>
          <w:spacing w:val="80"/>
        </w:rPr>
        <w:t xml:space="preserve"> </w:t>
      </w:r>
      <w:r>
        <w:t>поданной</w:t>
      </w:r>
      <w:r>
        <w:rPr>
          <w:spacing w:val="80"/>
        </w:rPr>
        <w:t xml:space="preserve"> </w:t>
      </w:r>
      <w:r>
        <w:t>апелляции,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неявки участника ГИА на</w:t>
      </w:r>
      <w:r>
        <w:rPr>
          <w:spacing w:val="-1"/>
        </w:rPr>
        <w:t xml:space="preserve"> </w:t>
      </w:r>
      <w:r>
        <w:t>заседание конфликтной комиссии, на</w:t>
      </w:r>
      <w:r>
        <w:rPr>
          <w:spacing w:val="-2"/>
        </w:rPr>
        <w:t xml:space="preserve"> </w:t>
      </w:r>
      <w:r>
        <w:t>котором рассматривается апелляция, конфликтная комиссия ра</w:t>
      </w:r>
      <w:r>
        <w:t>ссматривает его апелляцию в установленном порядке.</w:t>
      </w:r>
    </w:p>
    <w:p w:rsidR="00FB4D5B" w:rsidRDefault="00FB4D5B">
      <w:pPr>
        <w:pStyle w:val="a3"/>
        <w:spacing w:before="26"/>
        <w:ind w:left="0" w:firstLine="0"/>
        <w:jc w:val="left"/>
      </w:pPr>
    </w:p>
    <w:p w:rsidR="00FB4D5B" w:rsidRDefault="00F04EE0">
      <w:pPr>
        <w:ind w:left="100" w:firstLine="852"/>
        <w:rPr>
          <w:i/>
          <w:sz w:val="18"/>
        </w:rPr>
      </w:pPr>
      <w:r>
        <w:rPr>
          <w:i/>
          <w:sz w:val="18"/>
        </w:rPr>
        <w:t>Данная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информация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была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подготовлена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в соответствии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со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следующими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нормативными правовыми документами, регламентирующими проведение ГИА:</w:t>
      </w:r>
    </w:p>
    <w:p w:rsidR="00FB4D5B" w:rsidRDefault="00F04EE0">
      <w:pPr>
        <w:pStyle w:val="a4"/>
        <w:numPr>
          <w:ilvl w:val="1"/>
          <w:numId w:val="1"/>
        </w:numPr>
        <w:tabs>
          <w:tab w:val="left" w:pos="1516"/>
        </w:tabs>
        <w:ind w:right="118" w:firstLine="852"/>
        <w:rPr>
          <w:i/>
          <w:sz w:val="18"/>
        </w:rPr>
      </w:pPr>
      <w:proofErr w:type="gramStart"/>
      <w:r>
        <w:rPr>
          <w:i/>
          <w:sz w:val="18"/>
        </w:rPr>
        <w:t>Федеральным</w:t>
      </w:r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законом</w:t>
      </w:r>
      <w:proofErr w:type="gramEnd"/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от</w:t>
      </w:r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29.12.2012</w:t>
      </w:r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№ 273-ФЗ</w:t>
      </w:r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«Об</w:t>
      </w:r>
      <w:r>
        <w:rPr>
          <w:i/>
          <w:spacing w:val="40"/>
          <w:sz w:val="18"/>
        </w:rPr>
        <w:t xml:space="preserve">  </w:t>
      </w:r>
      <w:r>
        <w:rPr>
          <w:i/>
          <w:sz w:val="18"/>
        </w:rPr>
        <w:t>образовании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в Российской Федерации».</w:t>
      </w:r>
    </w:p>
    <w:p w:rsidR="00FB4D5B" w:rsidRDefault="00F04EE0">
      <w:pPr>
        <w:pStyle w:val="a4"/>
        <w:numPr>
          <w:ilvl w:val="1"/>
          <w:numId w:val="1"/>
        </w:numPr>
        <w:tabs>
          <w:tab w:val="left" w:pos="1516"/>
        </w:tabs>
        <w:spacing w:line="207" w:lineRule="exact"/>
        <w:ind w:left="1516" w:right="0"/>
        <w:rPr>
          <w:i/>
          <w:sz w:val="18"/>
        </w:rPr>
      </w:pPr>
      <w:r>
        <w:rPr>
          <w:i/>
          <w:sz w:val="18"/>
        </w:rPr>
        <w:t>Постановлением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Правительства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29.11.2021</w:t>
      </w:r>
      <w:r>
        <w:rPr>
          <w:i/>
          <w:spacing w:val="28"/>
          <w:sz w:val="18"/>
        </w:rPr>
        <w:t xml:space="preserve"> </w:t>
      </w:r>
      <w:r>
        <w:rPr>
          <w:i/>
          <w:spacing w:val="-10"/>
          <w:sz w:val="18"/>
        </w:rPr>
        <w:t>№</w:t>
      </w:r>
    </w:p>
    <w:p w:rsidR="00FB4D5B" w:rsidRDefault="00F04EE0">
      <w:pPr>
        <w:spacing w:line="206" w:lineRule="exact"/>
        <w:ind w:left="100"/>
        <w:rPr>
          <w:i/>
          <w:sz w:val="18"/>
        </w:rPr>
      </w:pPr>
      <w:r>
        <w:rPr>
          <w:i/>
          <w:spacing w:val="-4"/>
          <w:sz w:val="18"/>
        </w:rPr>
        <w:t>2085</w:t>
      </w:r>
    </w:p>
    <w:p w:rsidR="00FB4D5B" w:rsidRDefault="00F04EE0">
      <w:pPr>
        <w:ind w:left="100" w:right="121"/>
        <w:jc w:val="both"/>
        <w:rPr>
          <w:i/>
          <w:sz w:val="18"/>
        </w:rPr>
      </w:pPr>
      <w:r>
        <w:rPr>
          <w:i/>
          <w:sz w:val="18"/>
        </w:rPr>
        <w:t>"О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федеральной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информационной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системе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обеспечения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итоговой аттестации обучающихся, освоивших основные образовательные программы основного общего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среднего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образования,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приема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граждан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образовательные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</w:t>
      </w:r>
      <w:r>
        <w:rPr>
          <w:i/>
          <w:sz w:val="18"/>
        </w:rPr>
        <w:t>разования"</w:t>
      </w:r>
    </w:p>
    <w:p w:rsidR="00FB4D5B" w:rsidRDefault="00F04EE0">
      <w:pPr>
        <w:pStyle w:val="a4"/>
        <w:numPr>
          <w:ilvl w:val="1"/>
          <w:numId w:val="1"/>
        </w:numPr>
        <w:tabs>
          <w:tab w:val="left" w:pos="1515"/>
        </w:tabs>
        <w:spacing w:before="1" w:line="207" w:lineRule="exact"/>
        <w:ind w:left="1515" w:right="0" w:hanging="563"/>
        <w:jc w:val="both"/>
        <w:rPr>
          <w:i/>
          <w:sz w:val="18"/>
        </w:rPr>
      </w:pPr>
      <w:proofErr w:type="gramStart"/>
      <w:r>
        <w:rPr>
          <w:i/>
          <w:sz w:val="18"/>
        </w:rPr>
        <w:t>Приказом</w:t>
      </w:r>
      <w:r>
        <w:rPr>
          <w:i/>
          <w:spacing w:val="40"/>
          <w:sz w:val="18"/>
        </w:rPr>
        <w:t xml:space="preserve">  </w:t>
      </w:r>
      <w:proofErr w:type="spellStart"/>
      <w:r>
        <w:rPr>
          <w:i/>
          <w:sz w:val="18"/>
        </w:rPr>
        <w:t>Минпросвещения</w:t>
      </w:r>
      <w:proofErr w:type="spellEnd"/>
      <w:proofErr w:type="gramEnd"/>
      <w:r>
        <w:rPr>
          <w:i/>
          <w:spacing w:val="39"/>
          <w:sz w:val="18"/>
        </w:rPr>
        <w:t xml:space="preserve">  </w:t>
      </w:r>
      <w:r>
        <w:rPr>
          <w:i/>
          <w:sz w:val="18"/>
        </w:rPr>
        <w:t>России</w:t>
      </w:r>
      <w:r>
        <w:rPr>
          <w:i/>
          <w:spacing w:val="39"/>
          <w:sz w:val="18"/>
        </w:rPr>
        <w:t xml:space="preserve">  </w:t>
      </w:r>
      <w:r>
        <w:rPr>
          <w:i/>
          <w:sz w:val="18"/>
        </w:rPr>
        <w:t>и</w:t>
      </w:r>
      <w:r>
        <w:rPr>
          <w:i/>
          <w:spacing w:val="41"/>
          <w:sz w:val="18"/>
        </w:rPr>
        <w:t xml:space="preserve">  </w:t>
      </w:r>
      <w:proofErr w:type="spellStart"/>
      <w:r>
        <w:rPr>
          <w:i/>
          <w:sz w:val="18"/>
        </w:rPr>
        <w:t>Рособрнадзора</w:t>
      </w:r>
      <w:proofErr w:type="spellEnd"/>
      <w:r>
        <w:rPr>
          <w:i/>
          <w:spacing w:val="39"/>
          <w:sz w:val="18"/>
        </w:rPr>
        <w:t xml:space="preserve">  </w:t>
      </w:r>
      <w:r>
        <w:rPr>
          <w:i/>
          <w:sz w:val="18"/>
        </w:rPr>
        <w:t>от</w:t>
      </w:r>
      <w:r>
        <w:rPr>
          <w:i/>
          <w:spacing w:val="40"/>
          <w:sz w:val="18"/>
        </w:rPr>
        <w:t xml:space="preserve">  </w:t>
      </w:r>
      <w:r>
        <w:rPr>
          <w:i/>
          <w:spacing w:val="-2"/>
          <w:sz w:val="18"/>
        </w:rPr>
        <w:t>04.04.2022</w:t>
      </w:r>
    </w:p>
    <w:p w:rsidR="00FB4D5B" w:rsidRDefault="00F04EE0">
      <w:pPr>
        <w:ind w:left="100" w:right="123"/>
        <w:jc w:val="both"/>
        <w:rPr>
          <w:i/>
          <w:sz w:val="18"/>
        </w:rPr>
      </w:pPr>
      <w:r>
        <w:rPr>
          <w:i/>
          <w:sz w:val="18"/>
        </w:rPr>
        <w:t>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233/552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«Об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утверждении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Порядка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итоговой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аттестации по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образовательным программам среднего общего образования» (зарегистрирован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Минюстом России 15.05</w:t>
      </w:r>
      <w:r>
        <w:rPr>
          <w:i/>
          <w:sz w:val="18"/>
        </w:rPr>
        <w:t>.2023, регистрационный № 73314).</w:t>
      </w:r>
    </w:p>
    <w:p w:rsidR="00FB4D5B" w:rsidRDefault="00FB4D5B">
      <w:pPr>
        <w:pStyle w:val="a3"/>
        <w:ind w:left="0" w:firstLine="0"/>
        <w:jc w:val="left"/>
        <w:rPr>
          <w:i/>
          <w:sz w:val="18"/>
        </w:rPr>
      </w:pPr>
    </w:p>
    <w:p w:rsidR="00FB4D5B" w:rsidRDefault="00FB4D5B">
      <w:pPr>
        <w:pStyle w:val="a3"/>
        <w:spacing w:before="135"/>
        <w:ind w:left="0" w:firstLine="0"/>
        <w:jc w:val="left"/>
        <w:rPr>
          <w:i/>
          <w:sz w:val="18"/>
        </w:rPr>
      </w:pPr>
    </w:p>
    <w:p w:rsidR="00FB4D5B" w:rsidRDefault="00F04EE0">
      <w:pPr>
        <w:ind w:left="100" w:right="121" w:firstLine="708"/>
        <w:jc w:val="both"/>
        <w:rPr>
          <w:sz w:val="24"/>
        </w:rPr>
      </w:pPr>
      <w:r>
        <w:rPr>
          <w:sz w:val="24"/>
        </w:rPr>
        <w:t>ВАЖНО: Даты экзаменов, указанные в заявлении, являются ориентировочными и могут измениться.</w:t>
      </w:r>
    </w:p>
    <w:sectPr w:rsidR="00FB4D5B">
      <w:pgSz w:w="16840" w:h="11910" w:orient="landscape"/>
      <w:pgMar w:top="640" w:right="600" w:bottom="280" w:left="620" w:header="720" w:footer="720" w:gutter="0"/>
      <w:cols w:num="2" w:space="720" w:equalWidth="0">
        <w:col w:w="7488" w:space="565"/>
        <w:col w:w="7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51F"/>
    <w:multiLevelType w:val="hybridMultilevel"/>
    <w:tmpl w:val="FAC4C566"/>
    <w:lvl w:ilvl="0" w:tplc="95EE2EE6">
      <w:start w:val="1"/>
      <w:numFmt w:val="decimal"/>
      <w:lvlText w:val="%1."/>
      <w:lvlJc w:val="left"/>
      <w:pPr>
        <w:ind w:left="10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70AFDA">
      <w:start w:val="1"/>
      <w:numFmt w:val="decimal"/>
      <w:lvlText w:val="%2."/>
      <w:lvlJc w:val="left"/>
      <w:pPr>
        <w:ind w:left="100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ru-RU" w:eastAsia="en-US" w:bidi="ar-SA"/>
      </w:rPr>
    </w:lvl>
    <w:lvl w:ilvl="2" w:tplc="A968A736">
      <w:numFmt w:val="bullet"/>
      <w:lvlText w:val="•"/>
      <w:lvlJc w:val="left"/>
      <w:pPr>
        <w:ind w:left="-34" w:hanging="564"/>
      </w:pPr>
      <w:rPr>
        <w:rFonts w:hint="default"/>
        <w:lang w:val="ru-RU" w:eastAsia="en-US" w:bidi="ar-SA"/>
      </w:rPr>
    </w:lvl>
    <w:lvl w:ilvl="3" w:tplc="4FC6D692">
      <w:numFmt w:val="bullet"/>
      <w:lvlText w:val="•"/>
      <w:lvlJc w:val="left"/>
      <w:pPr>
        <w:ind w:left="-100" w:hanging="564"/>
      </w:pPr>
      <w:rPr>
        <w:rFonts w:hint="default"/>
        <w:lang w:val="ru-RU" w:eastAsia="en-US" w:bidi="ar-SA"/>
      </w:rPr>
    </w:lvl>
    <w:lvl w:ilvl="4" w:tplc="519EB538">
      <w:numFmt w:val="bullet"/>
      <w:lvlText w:val="•"/>
      <w:lvlJc w:val="left"/>
      <w:pPr>
        <w:ind w:left="-167" w:hanging="564"/>
      </w:pPr>
      <w:rPr>
        <w:rFonts w:hint="default"/>
        <w:lang w:val="ru-RU" w:eastAsia="en-US" w:bidi="ar-SA"/>
      </w:rPr>
    </w:lvl>
    <w:lvl w:ilvl="5" w:tplc="AD12FACA">
      <w:numFmt w:val="bullet"/>
      <w:lvlText w:val="•"/>
      <w:lvlJc w:val="left"/>
      <w:pPr>
        <w:ind w:left="-233" w:hanging="564"/>
      </w:pPr>
      <w:rPr>
        <w:rFonts w:hint="default"/>
        <w:lang w:val="ru-RU" w:eastAsia="en-US" w:bidi="ar-SA"/>
      </w:rPr>
    </w:lvl>
    <w:lvl w:ilvl="6" w:tplc="AD9E0CA2">
      <w:numFmt w:val="bullet"/>
      <w:lvlText w:val="•"/>
      <w:lvlJc w:val="left"/>
      <w:pPr>
        <w:ind w:left="-300" w:hanging="564"/>
      </w:pPr>
      <w:rPr>
        <w:rFonts w:hint="default"/>
        <w:lang w:val="ru-RU" w:eastAsia="en-US" w:bidi="ar-SA"/>
      </w:rPr>
    </w:lvl>
    <w:lvl w:ilvl="7" w:tplc="F0F22016">
      <w:numFmt w:val="bullet"/>
      <w:lvlText w:val="•"/>
      <w:lvlJc w:val="left"/>
      <w:pPr>
        <w:ind w:left="-367" w:hanging="564"/>
      </w:pPr>
      <w:rPr>
        <w:rFonts w:hint="default"/>
        <w:lang w:val="ru-RU" w:eastAsia="en-US" w:bidi="ar-SA"/>
      </w:rPr>
    </w:lvl>
    <w:lvl w:ilvl="8" w:tplc="72A8F9E6">
      <w:numFmt w:val="bullet"/>
      <w:lvlText w:val="•"/>
      <w:lvlJc w:val="left"/>
      <w:pPr>
        <w:ind w:left="-43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46B96DB1"/>
    <w:multiLevelType w:val="hybridMultilevel"/>
    <w:tmpl w:val="C3A4ED04"/>
    <w:lvl w:ilvl="0" w:tplc="6092542E">
      <w:start w:val="1"/>
      <w:numFmt w:val="decimal"/>
      <w:lvlText w:val="%1."/>
      <w:lvlJc w:val="left"/>
      <w:pPr>
        <w:ind w:left="10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DE81926">
      <w:start w:val="1"/>
      <w:numFmt w:val="decimal"/>
      <w:lvlText w:val="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D06CBBC">
      <w:numFmt w:val="bullet"/>
      <w:lvlText w:val="•"/>
      <w:lvlJc w:val="left"/>
      <w:pPr>
        <w:ind w:left="-34" w:hanging="708"/>
      </w:pPr>
      <w:rPr>
        <w:rFonts w:hint="default"/>
        <w:lang w:val="ru-RU" w:eastAsia="en-US" w:bidi="ar-SA"/>
      </w:rPr>
    </w:lvl>
    <w:lvl w:ilvl="3" w:tplc="78B06A42">
      <w:numFmt w:val="bullet"/>
      <w:lvlText w:val="•"/>
      <w:lvlJc w:val="left"/>
      <w:pPr>
        <w:ind w:left="-100" w:hanging="708"/>
      </w:pPr>
      <w:rPr>
        <w:rFonts w:hint="default"/>
        <w:lang w:val="ru-RU" w:eastAsia="en-US" w:bidi="ar-SA"/>
      </w:rPr>
    </w:lvl>
    <w:lvl w:ilvl="4" w:tplc="02B05662">
      <w:numFmt w:val="bullet"/>
      <w:lvlText w:val="•"/>
      <w:lvlJc w:val="left"/>
      <w:pPr>
        <w:ind w:left="-167" w:hanging="708"/>
      </w:pPr>
      <w:rPr>
        <w:rFonts w:hint="default"/>
        <w:lang w:val="ru-RU" w:eastAsia="en-US" w:bidi="ar-SA"/>
      </w:rPr>
    </w:lvl>
    <w:lvl w:ilvl="5" w:tplc="5378815C">
      <w:numFmt w:val="bullet"/>
      <w:lvlText w:val="•"/>
      <w:lvlJc w:val="left"/>
      <w:pPr>
        <w:ind w:left="-233" w:hanging="708"/>
      </w:pPr>
      <w:rPr>
        <w:rFonts w:hint="default"/>
        <w:lang w:val="ru-RU" w:eastAsia="en-US" w:bidi="ar-SA"/>
      </w:rPr>
    </w:lvl>
    <w:lvl w:ilvl="6" w:tplc="336ABF72">
      <w:numFmt w:val="bullet"/>
      <w:lvlText w:val="•"/>
      <w:lvlJc w:val="left"/>
      <w:pPr>
        <w:ind w:left="-300" w:hanging="708"/>
      </w:pPr>
      <w:rPr>
        <w:rFonts w:hint="default"/>
        <w:lang w:val="ru-RU" w:eastAsia="en-US" w:bidi="ar-SA"/>
      </w:rPr>
    </w:lvl>
    <w:lvl w:ilvl="7" w:tplc="1354C9CA">
      <w:numFmt w:val="bullet"/>
      <w:lvlText w:val="•"/>
      <w:lvlJc w:val="left"/>
      <w:pPr>
        <w:ind w:left="-366" w:hanging="708"/>
      </w:pPr>
      <w:rPr>
        <w:rFonts w:hint="default"/>
        <w:lang w:val="ru-RU" w:eastAsia="en-US" w:bidi="ar-SA"/>
      </w:rPr>
    </w:lvl>
    <w:lvl w:ilvl="8" w:tplc="E99ED510">
      <w:numFmt w:val="bullet"/>
      <w:lvlText w:val="•"/>
      <w:lvlJc w:val="left"/>
      <w:pPr>
        <w:ind w:left="-43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D5B"/>
    <w:rsid w:val="00F04EE0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ACB"/>
  <w15:docId w15:val="{784242AC-0609-4412-9392-4821DCBB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</w:style>
  <w:style w:type="paragraph" w:styleId="a4">
    <w:name w:val="List Paragraph"/>
    <w:basedOn w:val="a"/>
    <w:uiPriority w:val="1"/>
    <w:qFormat/>
    <w:pPr>
      <w:ind w:left="100" w:righ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ege20</cp:lastModifiedBy>
  <cp:revision>2</cp:revision>
  <dcterms:created xsi:type="dcterms:W3CDTF">2024-11-27T09:24:00Z</dcterms:created>
  <dcterms:modified xsi:type="dcterms:W3CDTF">2024-11-27T09:27:00Z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2010</vt:lpwstr>
  </property>
</Properties>
</file>