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38074E">
      <w:pPr>
        <w:pStyle w:val="ConsPlusNormal"/>
        <w:jc w:val="center"/>
        <w:rPr>
          <w:rFonts w:ascii="Times New Roman" w:hAnsi="Times New Roman" w:cs="Times New Roman"/>
        </w:rPr>
      </w:pP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Герб России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664D83" w:rsidP="006F6C22">
      <w:pPr>
        <w:pStyle w:val="ConsPlusNonformat"/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Министерство образования и науки Республики Дагестан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D720C2">
      <w:pPr>
        <w:pStyle w:val="ConsPlusNonformat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P50"/>
      <w:bookmarkEnd w:id="0"/>
      <w:r>
        <w:rPr>
          <w:rFonts w:ascii="Times New Roman" w:hAnsi="Times New Roman" w:cs="Times New Roman"/>
          <w:sz w:val="48"/>
          <w:szCs w:val="48"/>
          <w:lang w:val="en-US"/>
        </w:rPr>
        <w:t>СВИДЕТЕЛЬСТВО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F6C22">
        <w:rPr>
          <w:rFonts w:ascii="Times New Roman" w:hAnsi="Times New Roman" w:cs="Times New Roman"/>
          <w:sz w:val="32"/>
          <w:szCs w:val="32"/>
        </w:rPr>
        <w:t>О ГОСУДАРСТВЕННОЙ АККРЕДИТАЦИИ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C22" w:rsidRPr="002900C3" w:rsidTr="00582F08">
        <w:tc>
          <w:tcPr>
            <w:tcW w:w="4788" w:type="dxa"/>
          </w:tcPr>
          <w:p w:rsidR="00BA4660" w:rsidRPr="006F6C22" w:rsidRDefault="00BA4660" w:rsidP="00BA466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№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5191</w:t>
            </w:r>
          </w:p>
        </w:tc>
        <w:tc>
          <w:tcPr>
            <w:tcW w:w="4788" w:type="dxa"/>
          </w:tcPr>
          <w:p w:rsidR="00BA4660" w:rsidRPr="006F6C22" w:rsidRDefault="00BA4660" w:rsidP="005A1A15">
            <w:pPr>
              <w:pStyle w:val="ConsPlusNonforma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="00A90360"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мая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BA4660" w:rsidRPr="006F6C22" w:rsidRDefault="00BA4660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A86437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8D0C1B" w:rsidRPr="006F6C22" w:rsidRDefault="00A86437" w:rsidP="00B203A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выдано</w:t>
      </w:r>
    </w:p>
    <w:p w:rsidR="00790FEE" w:rsidRPr="006F6C22" w:rsidRDefault="00664D83" w:rsidP="007D20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МУНИЦИПАЛЬНОМУ БЮДЖЕТНОМУ ОБЩЕОБРАЗОВАТЕЛЬНОМУ УЧРЕЖДЕНИЮ КАДЕТСКАЯ ШКОЛА ИНТЕРНАТ " 1 ЫЙ ДАГЕСТАНСКИЙ КАДЕТСКИЙ КОРПУС ИМЕНИ ГЕНЕРАЛА ПОЛКОВНИКА ТРОШЕВА ГН"</w:t>
      </w:r>
    </w:p>
    <w:p w:rsidR="00664D83" w:rsidRPr="006F6C22" w:rsidRDefault="00790FEE" w:rsidP="002C73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(указываются полное наименование</w:t>
      </w:r>
      <w:r w:rsidR="004C5353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юридического лица, фамилия, имя, отчество (при наличии)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индивидуального предпринимателя, наименование и реквизиты документа,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удостоверяющего его личность)</w:t>
      </w:r>
    </w:p>
    <w:p w:rsidR="00F51EBB" w:rsidRPr="006F6C22" w:rsidRDefault="00F51EBB" w:rsidP="00EB04B3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AF7667" w:rsidRPr="006F6C22" w:rsidRDefault="00664D83" w:rsidP="00E728E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367000, Республика Дагестан, г. Махачкала, проезд Абдулхакима Исмаилова, 23</w:t>
      </w:r>
    </w:p>
    <w:p w:rsidR="00F51EBB" w:rsidRPr="006F6C22" w:rsidRDefault="00664D83" w:rsidP="00F51E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место нахождения юридического лица, место жительства </w:t>
      </w:r>
      <w:r w:rsidR="00E0243D" w:rsidRPr="006F6C22">
        <w:rPr>
          <w:rFonts w:ascii="Times New Roman" w:hAnsi="Times New Roman" w:cs="Times New Roman"/>
          <w:sz w:val="18"/>
          <w:szCs w:val="18"/>
        </w:rPr>
        <w:t>–</w:t>
      </w:r>
      <w:r w:rsidR="00AF7667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Pr="006F6C22">
        <w:rPr>
          <w:rFonts w:ascii="Times New Roman" w:hAnsi="Times New Roman" w:cs="Times New Roman"/>
          <w:sz w:val="18"/>
          <w:szCs w:val="18"/>
        </w:rPr>
        <w:t>для индивидуального предпринимателя</w:t>
      </w:r>
    </w:p>
    <w:p w:rsidR="00F51EBB" w:rsidRPr="006F6C22" w:rsidRDefault="00F51EBB" w:rsidP="00227188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1334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свидетельству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>Основной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государственный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регистрационный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номер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юридического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лица</w:t>
      </w:r>
      <w:r w:rsidR="003123FE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 xml:space="preserve">(индивидуального предпринимателя) (ОГРН) </w:t>
      </w:r>
      <w:r>
        <w:rPr>
          <w:rFonts w:ascii="Times New Roman" w:hAnsi="Times New Roman" w:cs="Times New Roman"/>
          <w:b/>
          <w:bCs/>
        </w:rPr>
        <w:t>1020502629773</w:t>
      </w:r>
    </w:p>
    <w:p w:rsidR="0053642B" w:rsidRPr="006F6C22" w:rsidRDefault="0053642B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b/>
          <w:bCs/>
        </w:rPr>
        <w:t>0541025323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431789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Срок действия свидетельства </w:t>
      </w:r>
      <w:r>
        <w:rPr>
          <w:rFonts w:ascii="Times New Roman" w:hAnsi="Times New Roman" w:cs="Times New Roman"/>
          <w:b/>
        </w:rPr>
        <w:t>до «31» декабря 2099 г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152A95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имеет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приложение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(приложения),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являющееся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его</w:t>
      </w:r>
      <w:r w:rsidR="00D720C2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неотъемлемой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частью.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="00565E32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без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приложения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  <w:lang w:val="en-US"/>
        </w:rPr>
        <w:t>(</w:t>
      </w:r>
      <w:r w:rsidRPr="006F6C22">
        <w:rPr>
          <w:rFonts w:ascii="Times New Roman" w:hAnsi="Times New Roman" w:cs="Times New Roman"/>
        </w:rPr>
        <w:t>приложений</w:t>
      </w:r>
      <w:r w:rsidRPr="006F6C22">
        <w:rPr>
          <w:rFonts w:ascii="Times New Roman" w:hAnsi="Times New Roman" w:cs="Times New Roman"/>
          <w:lang w:val="en-US"/>
        </w:rPr>
        <w:t>)</w:t>
      </w:r>
      <w:r w:rsidR="00152A95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недействительно</w:t>
      </w:r>
      <w:r w:rsidRPr="006F6C22">
        <w:rPr>
          <w:rFonts w:ascii="Times New Roman" w:hAnsi="Times New Roman" w:cs="Times New Roman"/>
          <w:lang w:val="en-US"/>
        </w:rPr>
        <w:t>.</w:t>
      </w: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07434F">
        <w:tc>
          <w:tcPr>
            <w:tcW w:w="2919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Временно исполняющим обязанности первого заместителя министра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Абидов Магомед Хабибович</w:t>
            </w:r>
          </w:p>
        </w:tc>
      </w:tr>
      <w:tr w:rsidR="0007434F" w:rsidRPr="006F6C22" w:rsidTr="0007434F">
        <w:tc>
          <w:tcPr>
            <w:tcW w:w="2919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  <w:p w:rsidR="00FF455C" w:rsidRPr="006F6C22" w:rsidRDefault="00FF455C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310" w:rsidRPr="006F6C22" w:rsidRDefault="00215310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</w:tr>
    </w:tbl>
    <w:p w:rsidR="0007434F" w:rsidRPr="006F6C22" w:rsidRDefault="0007434F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3D3E8F" w:rsidRPr="006F6C22" w:rsidRDefault="003D3E8F" w:rsidP="003D3E8F">
      <w:pPr>
        <w:pStyle w:val="ConsPlusNonformat"/>
        <w:pageBreakBefore/>
        <w:ind w:left="4680"/>
        <w:rPr>
          <w:rFonts w:ascii="Times New Roman" w:hAnsi="Times New Roman" w:cs="Times New Roman"/>
          <w:b/>
          <w:bCs/>
        </w:rPr>
      </w:pPr>
      <w:bookmarkStart w:id="1" w:name="P102"/>
      <w:bookmarkEnd w:id="1"/>
      <w:r w:rsidRPr="006F6C22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1</w:t>
      </w:r>
<![CDATA[51c0ffbc-0bc5-45ec-a109-ac36c9f17044$3d777b66-7eac-4083-9b39-452b9d14f06d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к свидетельству о государственной аккредитации</w:t>
      </w:r>
<![CDATA[51c0ffbc-0bc5-45ec-a109-ac36c9f17044$3d777b66-7eac-4083-9b39-452b9d14f06d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от</w:t>
      </w:r>
      <w:r w:rsidRPr="006F6C22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30</w:t>
      </w:r>
      <w:r w:rsidRPr="006F6C22">
        <w:rPr>
          <w:rFonts w:ascii="Times New Roman" w:hAnsi="Times New Roman" w:cs="Times New Roman"/>
          <w:lang w:val="en-US"/>
        </w:rPr>
        <w:t xml:space="preserve">» </w:t>
      </w:r>
      <w:r>
        <w:rPr>
          <w:rFonts w:ascii="Times New Roman" w:hAnsi="Times New Roman" w:cs="Times New Roman"/>
          <w:lang w:val="en-US"/>
        </w:rPr>
        <w:t>мая</w:t>
      </w:r>
      <w:r w:rsidRPr="006F6C22">
        <w:rPr>
          <w:rFonts w:ascii="Times New Roman" w:hAnsi="Times New Roman" w:cs="Times New Roman"/>
          <w:lang w:val="en-US"/>
        </w:rPr>
        <w:t xml:space="preserve"> 20</w:t>
      </w:r>
      <w:r>
        <w:rPr>
          <w:rFonts w:ascii="Times New Roman" w:hAnsi="Times New Roman" w:cs="Times New Roman"/>
          <w:lang w:val="en-US"/>
        </w:rPr>
        <w:t>11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г</w:t>
      </w:r>
      <w:r w:rsidRPr="006F6C22">
        <w:rPr>
          <w:rFonts w:ascii="Times New Roman" w:hAnsi="Times New Roman" w:cs="Times New Roman"/>
          <w:lang w:val="en-US"/>
        </w:rPr>
        <w:t xml:space="preserve">. № </w:t>
      </w:r>
      <w:r>
        <w:rPr>
          <w:rFonts w:ascii="Times New Roman" w:hAnsi="Times New Roman" w:cs="Times New Roman"/>
          <w:lang w:val="en-US"/>
        </w:rPr>
        <w:t>5191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51c0ffbc-0bc5-45ec-a109-ac36c9f17044$3d777b66-7eac-4083-9b39-452b9d14f06d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Республики Дагестан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51c0ffbc-0bc5-45ec-a109-ac36c9f17044$3d777b66-7eac-4083-9b39-452b9d14f06d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КАДЕТСКАЯ ШКОЛА ИНТЕРНАТ " 1 ЫЙ ДАГЕСТАНСКИЙ КАДЕТСКИЙ КОРПУС ИМЕНИ ГЕНЕРАЛА ПОЛКОВНИКА ТРОШЕВА ГН"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(указываются полное наименование юридического лица или его филиала, фамилия, имя, отчество (при наличии) индивидуального предпринимателя),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51c0ffbc-0bc5-45ec-a109-ac36c9f17044$3d777b66-7eac-4083-9b39-452b9d14f06d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367000, Республика Дагестан, г. Махачкала, проезд Абдулхакима Исмаилова, 23</w:t>
      </w:r>
<![CDATA[51c0ffbc-0bc5-45ec-a109-ac36c9f17044$3d777b66-7eac-4083-9b39-452b9d14f06d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место нахождения юридического лица или его филиала, место жительства – для индивидуального предпринимателя</w:t>
      </w:r>
<![CDATA[51c0ffbc-0bc5-45ec-a109-ac36c9f17044$3d777b66-7eac-4083-9b39-452b9d14f06d]]>    </w:p>
    <w:p w:rsidR="003D3E8F" w:rsidRPr="001A0EEE" w:rsidRDefault="003D3E8F" w:rsidP="003D3E8F">
      <w:pPr>
        <w:pStyle w:val="ConsPlusNormal"/>
        <w:jc w:val="center"/>
        <w:rPr>
          <w:rFonts w:asciiTheme="minorHAnsi" w:hAnsiTheme="minorHAnsi" w:cstheme="minorHAnsi"/>
        </w:rPr>
      </w:pPr>
<![CDATA[51c0ffbc-0bc5-45ec-a109-ac36c9f17044$3d777b66-7eac-4083-9b39-452b9d14f06d]]>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8709"/>
      </w:tblGrid>
      <w:tr w:rsidR="006F6C22" w:rsidRPr="00E72193" w:rsidTr="0027525F">
        <w:trPr>
          <w:jc w:val="center"/>
        </w:trPr>
        <w:tc>
          <w:tcPr>
            <w:tcW w:w="9548" w:type="dxa"/>
            <w:gridSpan w:val="2"/>
          </w:tcPr>
          <w:p w:rsidR="003D3E8F" w:rsidRPr="00A7730F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7730F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6F6C22" w:rsidRPr="00E72193" w:rsidTr="0027525F">
        <w:trPr>
          <w:jc w:val="center"/>
        </w:trPr>
        <w:tc>
          <w:tcPr>
            <w:tcW w:w="864" w:type="dxa"/>
          </w:tcPr>
          <w:p w:rsidR="003D3E8F" w:rsidRPr="00905E7F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05E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684" w:type="dxa"/>
          </w:tcPr>
          <w:p w:rsidR="003D3E8F" w:rsidRPr="00916476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6476">
              <w:rPr>
                <w:rFonts w:ascii="Times New Roman" w:hAnsi="Times New Roman" w:cs="Times New Roman"/>
              </w:rPr>
              <w:t>Уровень образования</w:t>
            </w:r>
          </w:p>
        </w:tc>
      </w:tr>
      <w:tr w:rsidR="006F6C22" w:rsidRPr="00E72193" w:rsidTr="0027525F">
        <w:trPr>
          <w:jc w:val="center"/>
        </w:trPr>
        <w:tc>
          <w:tcPr>
            <w:tcW w:w="864" w:type="dxa"/>
          </w:tcPr>
          <w:p w:rsidR="003D3E8F" w:rsidRPr="002167B1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84" w:type="dxa"/>
          </w:tcPr>
          <w:p w:rsidR="003D3E8F" w:rsidRPr="002167B1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7B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D3E8F" w:rsidRPr="00E72193" w:rsidTr="0027525F">
        <w:trPr>
          <w:jc w:val="center"/>
        </w:trPr>
        <w:tc>
          <w:tcPr>
            <w:tcW w:w="864" w:type="dxa"/>
          </w:tcPr>
          <w:p w:rsidR="003D3E8F" w:rsidRPr="00FD3F46" w:rsidRDefault="003D3E8F" w:rsidP="0027525F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  <w:ind/>
            </w:pPr>
            <w:proofErr w:type="gramStart"/>
            <w:r>
              <w:rPr>
                <w:rFonts w:asciiTheme="minorHAnsi" w:hAnsiTheme="minorHAnsi" w:cstheme="minorHAnsi"/>
                <w:lang w:val="en-US"/>
              </w:rPr>
              <w:t>1</w:t>
            </w:r>
            <w:proofErr w:type="gramEnd"/>
          </w:p>
        </w:tc>
        <w:tc>
          <w:tcPr>
            <w:tcW w:w="8684" w:type="dxa"/>
          </w:tcPr>
          <w:p w:rsidR="003D3E8F" w:rsidRPr="00FD3F46" w:rsidRDefault="003D3E8F" w:rsidP="0027525F">
            <w:pPr>
              <w:pStyle w:val="ConsPlusNormal"/>
              <w:rPr>
                <w:rFonts w:asciiTheme="minorHAnsi" w:hAnsiTheme="minorHAnsi" w:cstheme="minorHAnsi"/>
                <w:lang w:val="en-US"/>
              </w:rPr>
              <w:ind/>
            </w:pPr>
            <w:r>
              <w:rPr>
                <w:rFonts w:asciiTheme="minorHAnsi" w:hAnsiTheme="minorHAnsi" w:cstheme="minorHAnsi"/>
                <w:lang w:val="en-US"/>
              </w:rPr>
              <w:t>Основное общее образование</w:t>
            </w:r>
          </w:p>
        </w:tc>
      </w:tr>
      <w:tr>
        <w:tc>
          <w:tcPr>
            <w:tcW w:w="864" w:type="dxa"/>
            <w:vAlign w:val="top"/>
          </w:tcPr>
          <w:p>
            <w:pPr>
              <w:jc w:val="center"/>
              <w:ind/>
              <w:spacing w:after="" w:before=""/>
              <w:pStyle w:val="ConsPlusNormal"/>
            </w:pPr>
            <w:r>
              <w:rPr>
                <w:lang w:val="en-US"/>
              </w:rPr>
              <w:t>2</w:t>
            </w:r>
          </w:p>
        </w:tc>
        <w:tc>
          <w:tcPr>
            <w:tcW w:w="8684" w:type="dxa"/>
            <w:vAlign w:val="top"/>
          </w:tcPr>
          <w:p>
            <w:pPr>
              <w:ind/>
              <w:spacing w:after="" w:before=""/>
              <w:pStyle w:val="ConsPlusNormal"/>
            </w:pPr>
            <w:r>
              <w:rPr>
                <w:lang w:val="en-US"/>
              </w:rPr>
              <w:t>Среднее общее образование</w:t>
            </w:r>
          </w:p>
        </w:tc>
      </w:tr>
<![CDATA[51c0ffbc-0bc5-45ec-a109-ac36c9f17044$3d777b66-7eac-4083-9b39-452b9d14f06d]]>    </w:tbl>
    <w:p w:rsidR="003D3E8F" w:rsidRPr="00E72193" w:rsidRDefault="003D3E8F" w:rsidP="003D3E8F">
      <w:pPr>
        <w:pStyle w:val="ConsPlusNormal"/>
        <w:jc w:val="both"/>
        <w:rPr>
          <w:rFonts w:asciiTheme="minorHAnsi" w:hAnsiTheme="minorHAnsi" w:cstheme="minorHAnsi"/>
          <w:lang w:val="en-US"/>
        </w:rPr>
      </w:pPr>
<![CDATA[51c0ffbc-0bc5-45ec-a109-ac36c9f17044$3d777b66-7eac-4083-9b39-452b9d14f06d]]>    </w:p>
    <w:tbl>
      <w:tblPr>
        <w:tblStyle w:val="a3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6"/>
        <w:gridCol w:w="4850"/>
      </w:tblGrid>
      <w:tr w:rsidR="006F6C22" w:rsidRPr="006F6C22" w:rsidTr="0027525F">
        <w:trPr>
          <w:jc w:val="center"/>
        </w:trPr>
        <w:tc>
          <w:tcPr>
            <w:tcW w:w="4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государственной аккредитации: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переоформлении свидетельства о государственной аккредитации:</w:t>
            </w:r>
          </w:p>
        </w:tc>
      </w:tr>
      <w:tr w:rsidR="006F6C22" w:rsidRPr="002900C3" w:rsidTr="0027525F">
        <w:trPr>
          <w:jc w:val="center"/>
        </w:trPr>
        <w:tc>
          <w:tcPr>
            <w:tcW w:w="4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<![CDATA[51c0ffbc-0bc5-45ec-a109-ac36c9f17044$3d777b66-7eac-4083-9b39-452b9d14f06d]]>    </w:tbl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51c0ffbc-0bc5-45ec-a109-ac36c9f17044$3d777b66-7eac-4083-9b39-452b9d14f06d]]>    </w:p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51c0ffbc-0bc5-45ec-a109-ac36c9f17044$3d777b66-7eac-4083-9b39-452b9d14f06d]]>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27525F">
        <w:trPr>
          <w:jc w:val="center"/>
        </w:trPr>
        <w:tc>
          <w:tcPr>
            <w:tcW w:w="2919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Временно исполняющим обязанности первого заместителя министра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Абидов Магомед Хабибович</w:t>
            </w:r>
          </w:p>
        </w:tc>
      </w:tr>
      <w:tr w:rsidR="003D3E8F" w:rsidRPr="006F6C22" w:rsidTr="0027525F">
        <w:trPr>
          <w:jc w:val="center"/>
        </w:trPr>
        <w:tc>
          <w:tcPr>
            <w:tcW w:w="2919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лица)</w:t>
            </w:r>
          </w:p>
          <w:p w:rsidR="00FF455C" w:rsidRPr="006F6C22" w:rsidRDefault="00FF455C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уполномоченного лица)</w:t>
            </w:r>
          </w:p>
        </w:tc>
      </w:tr>
<![CDATA[51c0ffbc-0bc5-45ec-a109-ac36c9f17044$3d777b66-7eac-4083-9b39-452b9d14f06d]]>    </w:tbl>
    <w:p w:rsidR="003D3E8F" w:rsidRPr="006F6C22" w:rsidRDefault="003D3E8F" w:rsidP="003D3E8F">
      <w:pPr>
        <w:pStyle w:val="ConsPlusNonformat"/>
        <w:jc w:val="both"/>
        <w:rPr>
          <w:rFonts w:ascii="Times New Roman" w:hAnsi="Times New Roman" w:cs="Times New Roman"/>
        </w:rPr>
      </w:pPr>
<![CDATA[51c0ffbc-0bc5-45ec-a109-ac36c9f17044$3d777b66-7eac-4083-9b39-452b9d14f06d]]>    </w:p>
    <w:p w:rsidR="00184495" w:rsidRPr="006F6C22" w:rsidRDefault="00184495" w:rsidP="003D3E8F">
      <w:pPr>
        <w:rPr>
          <w:rFonts w:ascii="Times New Roman" w:hAnsi="Times New Roman" w:cs="Times New Roman"/>
        </w:rPr>
      </w:pPr>
    </w:p>
    <w:sectPr w:rsidR="00184495" w:rsidRPr="006F6C22" w:rsidSect="0038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3F" w:rsidRDefault="008F1E3F" w:rsidP="00B01EAA">
      <w:pPr>
        <w:spacing w:after="0" w:line="240" w:lineRule="auto"/>
      </w:pPr>
      <w:r>
        <w:separator/>
      </w:r>
    </w:p>
  </w:endnote>
  <w:end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3F" w:rsidRDefault="008F1E3F" w:rsidP="00B01EAA">
      <w:pPr>
        <w:spacing w:after="0" w:line="240" w:lineRule="auto"/>
      </w:pPr>
      <w:r>
        <w:separator/>
      </w:r>
    </w:p>
  </w:footnote>
  <w:foot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3F" w:rsidRPr="00F45920" w:rsidRDefault="0060453F">
    <w:pPr>
      <w:pStyle w:val="a4"/>
      <w:rPr>
        <w:color w:val="FFFFFF" w:themeColor="background1"/>
        <w:sz w:val="12"/>
      </w:rPr>
    </w:pPr>
    <w:r w:rsidRPr="00F45920">
      <w:rPr>
        <w:color w:val="FFFFFF" w:themeColor="background1"/>
        <w:sz w:val="12"/>
      </w:rPr>
      <w:t>1.</w:t>
    </w:r>
    <w:r w:rsidR="00FF455C" w:rsidRPr="00F45920">
      <w:rPr>
        <w:color w:val="FFFFFF" w:themeColor="background1"/>
        <w:sz w:val="12"/>
        <w:lang w:val="en-US"/>
      </w:rPr>
      <w:t>3</w:t>
    </w:r>
    <w:r w:rsidR="00FF455C" w:rsidRPr="00F45920">
      <w:rPr>
        <w:color w:val="FFFFFF" w:themeColor="background1"/>
        <w:sz w:val="12"/>
      </w:rPr>
      <w:t xml:space="preserve"> от 2017-08-22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83"/>
    <w:rsid w:val="00003FE9"/>
    <w:rsid w:val="000163E1"/>
    <w:rsid w:val="000243D0"/>
    <w:rsid w:val="000245A6"/>
    <w:rsid w:val="00025DEA"/>
    <w:rsid w:val="0007434F"/>
    <w:rsid w:val="000B270F"/>
    <w:rsid w:val="000B71E9"/>
    <w:rsid w:val="000C5EF4"/>
    <w:rsid w:val="000D0432"/>
    <w:rsid w:val="000F2F81"/>
    <w:rsid w:val="0010591B"/>
    <w:rsid w:val="00125960"/>
    <w:rsid w:val="00131DE9"/>
    <w:rsid w:val="001334E7"/>
    <w:rsid w:val="00133635"/>
    <w:rsid w:val="00152A95"/>
    <w:rsid w:val="00172FA7"/>
    <w:rsid w:val="00184495"/>
    <w:rsid w:val="001869B5"/>
    <w:rsid w:val="001A0EEE"/>
    <w:rsid w:val="001A1BA8"/>
    <w:rsid w:val="001B6834"/>
    <w:rsid w:val="001E6A5F"/>
    <w:rsid w:val="00215310"/>
    <w:rsid w:val="002167B1"/>
    <w:rsid w:val="00216DE1"/>
    <w:rsid w:val="00225D65"/>
    <w:rsid w:val="00227188"/>
    <w:rsid w:val="002443CE"/>
    <w:rsid w:val="002563C7"/>
    <w:rsid w:val="002758EE"/>
    <w:rsid w:val="00277E48"/>
    <w:rsid w:val="002900C3"/>
    <w:rsid w:val="002C6A49"/>
    <w:rsid w:val="002C73B0"/>
    <w:rsid w:val="002E5466"/>
    <w:rsid w:val="003123FE"/>
    <w:rsid w:val="00312A16"/>
    <w:rsid w:val="0032281E"/>
    <w:rsid w:val="0038074E"/>
    <w:rsid w:val="00381B23"/>
    <w:rsid w:val="003C515C"/>
    <w:rsid w:val="003D3E8F"/>
    <w:rsid w:val="003D508C"/>
    <w:rsid w:val="003D60E3"/>
    <w:rsid w:val="00431789"/>
    <w:rsid w:val="00435623"/>
    <w:rsid w:val="004958B9"/>
    <w:rsid w:val="004C5353"/>
    <w:rsid w:val="004C5B10"/>
    <w:rsid w:val="004E5886"/>
    <w:rsid w:val="004F3DA9"/>
    <w:rsid w:val="005244C8"/>
    <w:rsid w:val="00526E9D"/>
    <w:rsid w:val="00535FEC"/>
    <w:rsid w:val="0053642B"/>
    <w:rsid w:val="00545484"/>
    <w:rsid w:val="00546FF2"/>
    <w:rsid w:val="00554653"/>
    <w:rsid w:val="00565E32"/>
    <w:rsid w:val="00571AF3"/>
    <w:rsid w:val="00582F08"/>
    <w:rsid w:val="005844D8"/>
    <w:rsid w:val="00585205"/>
    <w:rsid w:val="0058584F"/>
    <w:rsid w:val="00590F88"/>
    <w:rsid w:val="0059276B"/>
    <w:rsid w:val="0059309B"/>
    <w:rsid w:val="00595A64"/>
    <w:rsid w:val="005A1A15"/>
    <w:rsid w:val="005A3FA3"/>
    <w:rsid w:val="005B4C86"/>
    <w:rsid w:val="005D1DC5"/>
    <w:rsid w:val="005F48B7"/>
    <w:rsid w:val="00600EE9"/>
    <w:rsid w:val="0060453F"/>
    <w:rsid w:val="0062575B"/>
    <w:rsid w:val="006548A8"/>
    <w:rsid w:val="00656389"/>
    <w:rsid w:val="00664D83"/>
    <w:rsid w:val="00690B3E"/>
    <w:rsid w:val="00693B97"/>
    <w:rsid w:val="006B0829"/>
    <w:rsid w:val="006C37EF"/>
    <w:rsid w:val="006D467E"/>
    <w:rsid w:val="006F6C22"/>
    <w:rsid w:val="00700738"/>
    <w:rsid w:val="00707F0A"/>
    <w:rsid w:val="0071584E"/>
    <w:rsid w:val="007401EE"/>
    <w:rsid w:val="00763975"/>
    <w:rsid w:val="00780B0F"/>
    <w:rsid w:val="00790FEE"/>
    <w:rsid w:val="007C36E8"/>
    <w:rsid w:val="007C5AB3"/>
    <w:rsid w:val="007D1976"/>
    <w:rsid w:val="007D2019"/>
    <w:rsid w:val="007D380A"/>
    <w:rsid w:val="007E10BF"/>
    <w:rsid w:val="007E27CB"/>
    <w:rsid w:val="007F66DB"/>
    <w:rsid w:val="008533E9"/>
    <w:rsid w:val="0086356F"/>
    <w:rsid w:val="00884573"/>
    <w:rsid w:val="00893F03"/>
    <w:rsid w:val="00894AFE"/>
    <w:rsid w:val="008C5FED"/>
    <w:rsid w:val="008C7BAA"/>
    <w:rsid w:val="008D0C1B"/>
    <w:rsid w:val="008F1CE1"/>
    <w:rsid w:val="008F1E3F"/>
    <w:rsid w:val="00905E7F"/>
    <w:rsid w:val="00910D31"/>
    <w:rsid w:val="00916476"/>
    <w:rsid w:val="009568B6"/>
    <w:rsid w:val="00962FD9"/>
    <w:rsid w:val="00994B0A"/>
    <w:rsid w:val="009C1FA9"/>
    <w:rsid w:val="009C416E"/>
    <w:rsid w:val="00A2616F"/>
    <w:rsid w:val="00A5484F"/>
    <w:rsid w:val="00A7730F"/>
    <w:rsid w:val="00A86437"/>
    <w:rsid w:val="00A90360"/>
    <w:rsid w:val="00A97D31"/>
    <w:rsid w:val="00AD4FAB"/>
    <w:rsid w:val="00AF5031"/>
    <w:rsid w:val="00AF7667"/>
    <w:rsid w:val="00B01EAA"/>
    <w:rsid w:val="00B203AE"/>
    <w:rsid w:val="00B52667"/>
    <w:rsid w:val="00BA4660"/>
    <w:rsid w:val="00BF7C18"/>
    <w:rsid w:val="00C2160A"/>
    <w:rsid w:val="00C6322B"/>
    <w:rsid w:val="00C64B3C"/>
    <w:rsid w:val="00C74977"/>
    <w:rsid w:val="00CC350C"/>
    <w:rsid w:val="00CD1B18"/>
    <w:rsid w:val="00CE1F87"/>
    <w:rsid w:val="00CE41C4"/>
    <w:rsid w:val="00D413A5"/>
    <w:rsid w:val="00D43051"/>
    <w:rsid w:val="00D4572F"/>
    <w:rsid w:val="00D64713"/>
    <w:rsid w:val="00D71602"/>
    <w:rsid w:val="00D720C2"/>
    <w:rsid w:val="00D800FE"/>
    <w:rsid w:val="00DD4EBD"/>
    <w:rsid w:val="00DE01B4"/>
    <w:rsid w:val="00DE39DA"/>
    <w:rsid w:val="00DE40C8"/>
    <w:rsid w:val="00DF1D14"/>
    <w:rsid w:val="00E0243D"/>
    <w:rsid w:val="00E05B5B"/>
    <w:rsid w:val="00E2142C"/>
    <w:rsid w:val="00E3283D"/>
    <w:rsid w:val="00E342E6"/>
    <w:rsid w:val="00E72193"/>
    <w:rsid w:val="00E728E1"/>
    <w:rsid w:val="00E72903"/>
    <w:rsid w:val="00E86B19"/>
    <w:rsid w:val="00EA38D5"/>
    <w:rsid w:val="00EB04B3"/>
    <w:rsid w:val="00EB5E5F"/>
    <w:rsid w:val="00ED6025"/>
    <w:rsid w:val="00F06AF2"/>
    <w:rsid w:val="00F13AA5"/>
    <w:rsid w:val="00F27326"/>
    <w:rsid w:val="00F45920"/>
    <w:rsid w:val="00F51EBB"/>
    <w:rsid w:val="00F537E3"/>
    <w:rsid w:val="00FB17A1"/>
    <w:rsid w:val="00FD3F46"/>
    <w:rsid w:val="00FE3F3B"/>
    <w:rsid w:val="00FE5817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C54D6-5411-4CEA-A53E-F7370A1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AA"/>
  </w:style>
  <w:style w:type="paragraph" w:styleId="a6">
    <w:name w:val="footer"/>
    <w:basedOn w:val="a"/>
    <w:link w:val="a7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AA"/>
  </w:style>
  <w:style w:type="paragraph" w:styleId="a8">
    <w:name w:val="Balloon Text"/>
    <w:basedOn w:val="a"/>
    <w:link w:val="a9"/>
    <w:uiPriority w:val="99"/>
    <w:semiHidden/>
    <w:unhideWhenUsed/>
    <w:rsid w:val="00B0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195-FC23-4748-BBD5-D7351A7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Деханова Екатерина Сергеевна</cp:lastModifiedBy>
  <cp:revision>139</cp:revision>
  <dcterms:created xsi:type="dcterms:W3CDTF">2017-06-08T10:53:00Z</dcterms:created>
  <dcterms:modified xsi:type="dcterms:W3CDTF">2021-06-09T12:54:00Z</dcterms:modified>
</cp:coreProperties>
</file>